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EFEB" w14:textId="2AE7F7BA" w:rsidR="00053721" w:rsidRPr="00AC6C2A" w:rsidRDefault="00053721" w:rsidP="00EB3A6D">
      <w:pPr>
        <w:pStyle w:val="Kaire2"/>
        <w:numPr>
          <w:ilvl w:val="0"/>
          <w:numId w:val="0"/>
        </w:numPr>
        <w:jc w:val="right"/>
        <w:rPr>
          <w:rFonts w:asciiTheme="majorBidi" w:hAnsiTheme="majorBidi" w:cstheme="majorBidi"/>
          <w:sz w:val="22"/>
          <w:szCs w:val="22"/>
        </w:rPr>
      </w:pPr>
      <w:r w:rsidRPr="00AC6C2A">
        <w:rPr>
          <w:rFonts w:asciiTheme="majorBidi" w:hAnsiTheme="majorBidi" w:cstheme="majorBidi"/>
          <w:sz w:val="22"/>
          <w:szCs w:val="22"/>
        </w:rPr>
        <w:t xml:space="preserve">SPS </w:t>
      </w:r>
      <w:r w:rsidR="00EB3A6D" w:rsidRPr="00AC6C2A">
        <w:rPr>
          <w:rFonts w:asciiTheme="majorBidi" w:hAnsiTheme="majorBidi" w:cstheme="majorBidi"/>
          <w:sz w:val="22"/>
          <w:szCs w:val="22"/>
        </w:rPr>
        <w:t>2</w:t>
      </w:r>
      <w:r w:rsidRPr="00AC6C2A">
        <w:rPr>
          <w:rFonts w:asciiTheme="majorBidi" w:hAnsiTheme="majorBidi" w:cstheme="majorBidi"/>
          <w:sz w:val="22"/>
          <w:szCs w:val="22"/>
        </w:rPr>
        <w:t xml:space="preserve"> priedas</w:t>
      </w:r>
    </w:p>
    <w:p w14:paraId="1BE8E99C" w14:textId="77777777" w:rsidR="00053721" w:rsidRPr="00AC6C2A" w:rsidRDefault="00053721" w:rsidP="00053721">
      <w:pPr>
        <w:pStyle w:val="Heading1"/>
        <w:ind w:left="284" w:hanging="284"/>
        <w:jc w:val="center"/>
        <w:rPr>
          <w:rFonts w:asciiTheme="majorBidi" w:hAnsiTheme="majorBidi" w:cstheme="majorBidi"/>
          <w:b/>
          <w:sz w:val="22"/>
          <w:szCs w:val="22"/>
          <w:lang w:eastAsia="lt-LT"/>
        </w:rPr>
      </w:pPr>
    </w:p>
    <w:p w14:paraId="5156B3FA" w14:textId="77777777" w:rsidR="00053721" w:rsidRPr="00AC6C2A" w:rsidRDefault="00053721" w:rsidP="00053721">
      <w:pPr>
        <w:pStyle w:val="Heading1"/>
        <w:ind w:left="284" w:hanging="284"/>
        <w:jc w:val="center"/>
        <w:rPr>
          <w:rFonts w:asciiTheme="majorBidi" w:hAnsiTheme="majorBidi" w:cstheme="majorBidi"/>
          <w:b/>
          <w:sz w:val="22"/>
          <w:szCs w:val="22"/>
          <w:lang w:eastAsia="lt-LT"/>
        </w:rPr>
      </w:pPr>
      <w:r w:rsidRPr="00AC6C2A">
        <w:rPr>
          <w:rFonts w:asciiTheme="majorBidi" w:hAnsiTheme="majorBidi" w:cstheme="majorBidi"/>
          <w:b/>
          <w:sz w:val="22"/>
          <w:szCs w:val="22"/>
          <w:lang w:eastAsia="lt-LT"/>
        </w:rPr>
        <w:t xml:space="preserve">PAŠALINIMO PAGRINDAI IR </w:t>
      </w:r>
      <w:bookmarkStart w:id="0" w:name="_Hlk117490391"/>
      <w:r w:rsidRPr="00AC6C2A">
        <w:rPr>
          <w:rFonts w:asciiTheme="majorBidi" w:hAnsiTheme="majorBidi" w:cstheme="majorBidi"/>
          <w:b/>
          <w:sz w:val="22"/>
          <w:szCs w:val="22"/>
          <w:lang w:eastAsia="lt-LT"/>
        </w:rPr>
        <w:t xml:space="preserve">KVALIFIKACIJOS REIKALAVIMAI </w:t>
      </w:r>
      <w:bookmarkEnd w:id="0"/>
      <w:r w:rsidRPr="00AC6C2A">
        <w:rPr>
          <w:rFonts w:asciiTheme="majorBidi" w:hAnsiTheme="majorBidi" w:cstheme="majorBidi"/>
          <w:b/>
          <w:sz w:val="22"/>
          <w:szCs w:val="22"/>
          <w:lang w:eastAsia="lt-LT"/>
        </w:rPr>
        <w:t>TIEKĖJAMS</w:t>
      </w:r>
    </w:p>
    <w:p w14:paraId="06436167" w14:textId="77777777" w:rsidR="00053721" w:rsidRPr="00AC6C2A" w:rsidRDefault="00053721" w:rsidP="00053721">
      <w:pPr>
        <w:spacing w:after="0" w:line="240" w:lineRule="auto"/>
        <w:rPr>
          <w:rFonts w:asciiTheme="majorBidi" w:hAnsiTheme="majorBidi" w:cstheme="majorBidi"/>
        </w:rPr>
      </w:pPr>
    </w:p>
    <w:p w14:paraId="61FC6F41" w14:textId="36662560" w:rsidR="00053721" w:rsidRPr="00AC6C2A" w:rsidRDefault="00EB3A6D" w:rsidP="00053721">
      <w:pPr>
        <w:pStyle w:val="Default"/>
        <w:jc w:val="center"/>
        <w:rPr>
          <w:rFonts w:asciiTheme="majorBidi" w:hAnsiTheme="majorBidi" w:cstheme="majorBidi"/>
          <w:b/>
          <w:bCs/>
          <w:color w:val="000000" w:themeColor="text1"/>
          <w:sz w:val="22"/>
          <w:szCs w:val="22"/>
        </w:rPr>
      </w:pPr>
      <w:r w:rsidRPr="00AC6C2A">
        <w:rPr>
          <w:rFonts w:asciiTheme="majorBidi" w:hAnsiTheme="majorBidi" w:cstheme="majorBidi"/>
          <w:b/>
          <w:bCs/>
          <w:color w:val="000000" w:themeColor="text1"/>
          <w:sz w:val="22"/>
          <w:szCs w:val="22"/>
        </w:rPr>
        <w:t>(10919</w:t>
      </w:r>
      <w:r w:rsidR="00B57066">
        <w:rPr>
          <w:rFonts w:asciiTheme="majorBidi" w:hAnsiTheme="majorBidi" w:cstheme="majorBidi"/>
          <w:b/>
          <w:bCs/>
          <w:color w:val="000000" w:themeColor="text1"/>
          <w:sz w:val="22"/>
          <w:szCs w:val="22"/>
        </w:rPr>
        <w:t>-</w:t>
      </w:r>
      <w:r w:rsidR="009E3695">
        <w:rPr>
          <w:rFonts w:asciiTheme="majorBidi" w:hAnsiTheme="majorBidi" w:cstheme="majorBidi"/>
          <w:b/>
          <w:bCs/>
          <w:color w:val="000000" w:themeColor="text1"/>
          <w:sz w:val="22"/>
          <w:szCs w:val="22"/>
        </w:rPr>
        <w:t>K</w:t>
      </w:r>
      <w:r w:rsidRPr="00AC6C2A">
        <w:rPr>
          <w:rFonts w:asciiTheme="majorBidi" w:hAnsiTheme="majorBidi" w:cstheme="majorBidi"/>
          <w:b/>
          <w:bCs/>
          <w:color w:val="000000" w:themeColor="text1"/>
          <w:sz w:val="22"/>
          <w:szCs w:val="22"/>
        </w:rPr>
        <w:t>) TVARAUS AVIACINIO KURO VAMZDYNO ELEKTROS IR AUTOMATIKOS ĮRENGIMO DARBAI</w:t>
      </w:r>
    </w:p>
    <w:p w14:paraId="2C44EB5A" w14:textId="77777777" w:rsidR="00053721" w:rsidRPr="00AC6C2A" w:rsidRDefault="00053721" w:rsidP="00053721">
      <w:pPr>
        <w:pStyle w:val="Default"/>
        <w:jc w:val="center"/>
        <w:rPr>
          <w:rFonts w:asciiTheme="majorBidi" w:hAnsiTheme="majorBidi" w:cstheme="majorBidi"/>
          <w:b/>
          <w:bCs/>
          <w:caps/>
          <w:color w:val="FF0000"/>
          <w:sz w:val="22"/>
          <w:szCs w:val="22"/>
        </w:rPr>
      </w:pPr>
    </w:p>
    <w:p w14:paraId="6B05B442" w14:textId="77777777" w:rsidR="00053721" w:rsidRPr="00AC6C2A" w:rsidRDefault="00053721" w:rsidP="00053721">
      <w:pPr>
        <w:pStyle w:val="Default"/>
        <w:jc w:val="center"/>
        <w:rPr>
          <w:rFonts w:asciiTheme="majorBidi" w:hAnsiTheme="majorBidi" w:cstheme="majorBidi"/>
          <w:i/>
          <w:iCs/>
          <w:caps/>
          <w:sz w:val="22"/>
          <w:szCs w:val="22"/>
        </w:rPr>
      </w:pPr>
    </w:p>
    <w:p w14:paraId="54E13CA4" w14:textId="77777777" w:rsidR="00053721" w:rsidRPr="00AC6C2A" w:rsidRDefault="00053721" w:rsidP="00053721">
      <w:pPr>
        <w:pStyle w:val="Default"/>
        <w:jc w:val="center"/>
        <w:rPr>
          <w:rFonts w:asciiTheme="majorBidi" w:hAnsiTheme="majorBidi" w:cstheme="majorBidi"/>
          <w:b/>
          <w:bCs/>
          <w:caps/>
          <w:sz w:val="22"/>
          <w:szCs w:val="22"/>
        </w:rPr>
      </w:pPr>
      <w:r w:rsidRPr="00AC6C2A">
        <w:rPr>
          <w:rFonts w:asciiTheme="majorBidi" w:hAnsiTheme="majorBidi" w:cstheme="majorBidi"/>
          <w:b/>
          <w:bCs/>
          <w:caps/>
          <w:sz w:val="22"/>
          <w:szCs w:val="22"/>
        </w:rPr>
        <w:t>PAŠALINIMO PAGRINDAI</w:t>
      </w:r>
    </w:p>
    <w:p w14:paraId="5FE0325F" w14:textId="77777777" w:rsidR="00053721" w:rsidRPr="00AC6C2A" w:rsidRDefault="00053721" w:rsidP="00053721">
      <w:pPr>
        <w:pStyle w:val="Default"/>
        <w:jc w:val="center"/>
        <w:rPr>
          <w:rFonts w:asciiTheme="majorBidi" w:hAnsiTheme="majorBidi" w:cstheme="majorBidi"/>
          <w:b/>
          <w:bCs/>
          <w:caps/>
          <w:sz w:val="22"/>
          <w:szCs w:val="22"/>
        </w:rPr>
      </w:pPr>
    </w:p>
    <w:tbl>
      <w:tblPr>
        <w:tblStyle w:val="TableGrid"/>
        <w:tblW w:w="15163" w:type="dxa"/>
        <w:tblLayout w:type="fixed"/>
        <w:tblLook w:val="04A0" w:firstRow="1" w:lastRow="0" w:firstColumn="1" w:lastColumn="0" w:noHBand="0" w:noVBand="1"/>
      </w:tblPr>
      <w:tblGrid>
        <w:gridCol w:w="704"/>
        <w:gridCol w:w="6237"/>
        <w:gridCol w:w="3260"/>
        <w:gridCol w:w="4962"/>
      </w:tblGrid>
      <w:tr w:rsidR="00053721" w:rsidRPr="00AC6C2A" w14:paraId="66491FDB" w14:textId="77777777" w:rsidTr="00550818">
        <w:trPr>
          <w:tblHeader/>
        </w:trPr>
        <w:tc>
          <w:tcPr>
            <w:tcW w:w="704" w:type="dxa"/>
            <w:vAlign w:val="center"/>
            <w:hideMark/>
          </w:tcPr>
          <w:p w14:paraId="36F95BB3" w14:textId="77777777" w:rsidR="00053721" w:rsidRPr="00AC6C2A" w:rsidRDefault="00053721" w:rsidP="00B84D05">
            <w:pPr>
              <w:ind w:left="32"/>
              <w:jc w:val="center"/>
              <w:rPr>
                <w:rFonts w:asciiTheme="majorBidi" w:eastAsia="Yu Mincho" w:hAnsiTheme="majorBidi" w:cstheme="majorBidi"/>
                <w:b/>
                <w:bCs/>
              </w:rPr>
            </w:pPr>
            <w:r w:rsidRPr="00AC6C2A">
              <w:rPr>
                <w:rFonts w:asciiTheme="majorBidi" w:eastAsia="Yu Mincho" w:hAnsiTheme="majorBidi" w:cstheme="majorBidi"/>
                <w:b/>
                <w:bCs/>
              </w:rPr>
              <w:t>Eil. Nr.</w:t>
            </w:r>
          </w:p>
        </w:tc>
        <w:tc>
          <w:tcPr>
            <w:tcW w:w="6237" w:type="dxa"/>
            <w:vAlign w:val="center"/>
            <w:hideMark/>
          </w:tcPr>
          <w:p w14:paraId="173FBF2B" w14:textId="77777777" w:rsidR="00053721" w:rsidRPr="00AC6C2A" w:rsidRDefault="00053721" w:rsidP="00B84D05">
            <w:pPr>
              <w:jc w:val="center"/>
              <w:rPr>
                <w:rFonts w:asciiTheme="majorBidi" w:eastAsia="Yu Mincho" w:hAnsiTheme="majorBidi" w:cstheme="majorBidi"/>
                <w:bCs/>
              </w:rPr>
            </w:pPr>
            <w:r w:rsidRPr="00AC6C2A">
              <w:rPr>
                <w:rFonts w:asciiTheme="majorBidi" w:eastAsia="Yu Mincho" w:hAnsiTheme="majorBidi" w:cstheme="majorBidi"/>
                <w:b/>
              </w:rPr>
              <w:t>Tiekėjo pašalinimo pagrindai</w:t>
            </w:r>
          </w:p>
        </w:tc>
        <w:tc>
          <w:tcPr>
            <w:tcW w:w="3260" w:type="dxa"/>
            <w:vAlign w:val="center"/>
            <w:hideMark/>
          </w:tcPr>
          <w:p w14:paraId="03957FA2" w14:textId="77777777" w:rsidR="00053721" w:rsidRPr="00AC6C2A" w:rsidRDefault="00053721" w:rsidP="00B84D05">
            <w:pPr>
              <w:jc w:val="center"/>
              <w:rPr>
                <w:rFonts w:asciiTheme="majorBidi" w:eastAsia="Yu Mincho" w:hAnsiTheme="majorBidi" w:cstheme="majorBidi"/>
                <w:b/>
                <w:bCs/>
              </w:rPr>
            </w:pPr>
            <w:r w:rsidRPr="00AC6C2A">
              <w:rPr>
                <w:rFonts w:asciiTheme="majorBidi" w:eastAsia="Yu Mincho" w:hAnsiTheme="majorBidi" w:cstheme="majorBidi"/>
                <w:b/>
                <w:bCs/>
              </w:rPr>
              <w:t>VPĮ straipsnis,  dalis, punktas bei EBVPD formos dalis pildymui</w:t>
            </w:r>
          </w:p>
        </w:tc>
        <w:tc>
          <w:tcPr>
            <w:tcW w:w="4962" w:type="dxa"/>
            <w:vAlign w:val="center"/>
            <w:hideMark/>
          </w:tcPr>
          <w:p w14:paraId="194E275F" w14:textId="77777777" w:rsidR="00053721" w:rsidRPr="00AC6C2A" w:rsidRDefault="00053721" w:rsidP="00B84D05">
            <w:pPr>
              <w:jc w:val="center"/>
              <w:rPr>
                <w:rFonts w:asciiTheme="majorBidi" w:eastAsia="Yu Mincho" w:hAnsiTheme="majorBidi" w:cstheme="majorBidi"/>
                <w:bCs/>
                <w:iCs/>
              </w:rPr>
            </w:pPr>
            <w:r w:rsidRPr="00AC6C2A">
              <w:rPr>
                <w:rFonts w:asciiTheme="majorBidi" w:eastAsia="Yu Mincho" w:hAnsiTheme="majorBidi" w:cstheme="majorBidi"/>
                <w:b/>
              </w:rPr>
              <w:t>Pašalinimo pagrindų nebuvimą įrodantys dokumentai</w:t>
            </w:r>
          </w:p>
        </w:tc>
      </w:tr>
      <w:tr w:rsidR="00053721" w:rsidRPr="00AC6C2A" w14:paraId="33620595" w14:textId="77777777" w:rsidTr="00550818">
        <w:trPr>
          <w:trHeight w:val="1692"/>
        </w:trPr>
        <w:tc>
          <w:tcPr>
            <w:tcW w:w="704" w:type="dxa"/>
            <w:hideMark/>
          </w:tcPr>
          <w:p w14:paraId="1E58052E"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1.</w:t>
            </w:r>
          </w:p>
        </w:tc>
        <w:tc>
          <w:tcPr>
            <w:tcW w:w="6237" w:type="dxa"/>
          </w:tcPr>
          <w:p w14:paraId="31CB696A"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sz w:val="22"/>
                <w:szCs w:val="22"/>
                <w:lang w:eastAsia="en-US"/>
              </w:rPr>
              <w:t>Tiekėjas arba jo atsakingas asmuo, nurodytas VPĮ 46 straipsnio 2 dalies 2 punkte, nuteistas už šią nusikalstamą veiką:</w:t>
            </w:r>
          </w:p>
          <w:p w14:paraId="6397C7B8"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1) dalyvavimą nusikalstamame susivienijime, jo organizavimą ar vadovavimą jam;</w:t>
            </w:r>
          </w:p>
          <w:p w14:paraId="50D5D13C"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2) kyšininkavimą, prekybą poveikiu, papirkimą;</w:t>
            </w:r>
          </w:p>
          <w:p w14:paraId="35C8BA26"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9A04F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4) nusikalstamą bankrotą;</w:t>
            </w:r>
          </w:p>
          <w:p w14:paraId="5FBE5F29"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5) teroristinį ir su teroristine veikla susijusį nusikaltimą;</w:t>
            </w:r>
          </w:p>
          <w:p w14:paraId="25558E79"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6) nusikalstamu būdu gauto turto legalizavimą;</w:t>
            </w:r>
          </w:p>
          <w:p w14:paraId="5E4784FB"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7) prekybą žmonėmis, vaiko pirkimą arba pardavimą;</w:t>
            </w:r>
          </w:p>
          <w:p w14:paraId="78C586E5"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CD4E6BE" w14:textId="77777777" w:rsidR="00053721" w:rsidRPr="00AC6C2A" w:rsidRDefault="00053721" w:rsidP="00B84D05">
            <w:pPr>
              <w:pStyle w:val="NoSpacing"/>
              <w:jc w:val="both"/>
              <w:rPr>
                <w:rFonts w:asciiTheme="majorBidi" w:hAnsiTheme="majorBidi" w:cstheme="majorBidi"/>
                <w:b/>
                <w:bCs/>
                <w:sz w:val="22"/>
                <w:szCs w:val="22"/>
                <w:lang w:eastAsia="en-US"/>
              </w:rPr>
            </w:pPr>
          </w:p>
          <w:p w14:paraId="1EA4E210"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Laikoma, kad tiekėjas arba jo atsakingas asmuo nuteistas už aukščiau nurodytą nusikalstamą veiką, kai dėl:</w:t>
            </w:r>
          </w:p>
          <w:p w14:paraId="36814DE4" w14:textId="77777777" w:rsidR="00053721" w:rsidRPr="00AC6C2A" w:rsidRDefault="00053721" w:rsidP="00B84D05">
            <w:pPr>
              <w:pStyle w:val="NoSpacing"/>
              <w:jc w:val="both"/>
              <w:rPr>
                <w:rFonts w:asciiTheme="majorBidi" w:hAnsiTheme="majorBidi" w:cstheme="majorBidi"/>
                <w:bCs/>
                <w:sz w:val="22"/>
                <w:szCs w:val="22"/>
                <w:lang w:eastAsia="en-US"/>
              </w:rPr>
            </w:pPr>
            <w:r w:rsidRPr="00AC6C2A">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995E1A6"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 xml:space="preserve">2) tiekėjo, kuris yra juridinis asmuo, kita organizacija ar jos </w:t>
            </w:r>
            <w:r w:rsidRPr="00AC6C2A">
              <w:rPr>
                <w:rFonts w:asciiTheme="majorBidi" w:hAnsiTheme="majorBidi" w:cstheme="majorBidi"/>
                <w:b/>
                <w:bCs/>
                <w:sz w:val="22"/>
                <w:szCs w:val="22"/>
                <w:lang w:eastAsia="en-US"/>
              </w:rPr>
              <w:t>struktūrinis</w:t>
            </w:r>
            <w:r w:rsidRPr="00AC6C2A">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FE4B2A" w14:textId="77777777" w:rsidR="00053721" w:rsidRPr="00AC6C2A" w:rsidRDefault="00053721" w:rsidP="00B84D05">
            <w:pPr>
              <w:pStyle w:val="NoSpacing"/>
              <w:jc w:val="both"/>
              <w:rPr>
                <w:rFonts w:asciiTheme="majorBidi" w:eastAsia="Yu Mincho" w:hAnsiTheme="majorBidi" w:cstheme="majorBidi"/>
                <w:b/>
                <w:bCs/>
                <w:sz w:val="22"/>
                <w:szCs w:val="22"/>
              </w:rPr>
            </w:pPr>
            <w:r w:rsidRPr="00AC6C2A">
              <w:rPr>
                <w:rFonts w:asciiTheme="majorBidi" w:hAnsiTheme="majorBidi" w:cstheme="majorBidi"/>
                <w:bCs/>
                <w:sz w:val="22"/>
                <w:szCs w:val="22"/>
                <w:lang w:eastAsia="en-US"/>
              </w:rPr>
              <w:t xml:space="preserve">3) tiekėjo, kuris yra juridinis asmuo, kita organizacija ar jos </w:t>
            </w:r>
            <w:r w:rsidRPr="00AC6C2A">
              <w:rPr>
                <w:rFonts w:asciiTheme="majorBidi" w:hAnsiTheme="majorBidi" w:cstheme="majorBidi"/>
                <w:b/>
                <w:sz w:val="22"/>
                <w:szCs w:val="22"/>
                <w:lang w:eastAsia="en-US"/>
              </w:rPr>
              <w:t>struktūrinis</w:t>
            </w:r>
            <w:r w:rsidRPr="00AC6C2A">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27964408"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1 dalis</w:t>
            </w:r>
          </w:p>
          <w:p w14:paraId="4ABC9C1B" w14:textId="77777777" w:rsidR="00053721" w:rsidRPr="00AC6C2A" w:rsidRDefault="00053721" w:rsidP="00B84D05">
            <w:pPr>
              <w:jc w:val="both"/>
              <w:rPr>
                <w:rFonts w:asciiTheme="majorBidi" w:eastAsia="Yu Mincho" w:hAnsiTheme="majorBidi" w:cstheme="majorBidi"/>
              </w:rPr>
            </w:pPr>
          </w:p>
          <w:p w14:paraId="40BD904D"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A1-A6 punktai</w:t>
            </w:r>
          </w:p>
          <w:p w14:paraId="4355A14E" w14:textId="77777777" w:rsidR="00053721" w:rsidRPr="00AC6C2A" w:rsidRDefault="00053721" w:rsidP="00B84D05">
            <w:pPr>
              <w:jc w:val="both"/>
              <w:rPr>
                <w:rFonts w:asciiTheme="majorBidi" w:eastAsia="Yu Mincho" w:hAnsiTheme="majorBidi" w:cstheme="majorBidi"/>
              </w:rPr>
            </w:pPr>
          </w:p>
          <w:p w14:paraId="471A042D"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D1 punktas</w:t>
            </w:r>
          </w:p>
        </w:tc>
        <w:tc>
          <w:tcPr>
            <w:tcW w:w="4962" w:type="dxa"/>
          </w:tcPr>
          <w:p w14:paraId="4C1F2031"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reikalaujama:</w:t>
            </w:r>
          </w:p>
          <w:p w14:paraId="6122DC94"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išrašo iš teismo sprendimo arba</w:t>
            </w:r>
          </w:p>
          <w:p w14:paraId="1174FF5F"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Informatikos ir ryšių departamento prie Vidaus reikalų ministerijos pažymos, arba</w:t>
            </w:r>
          </w:p>
          <w:p w14:paraId="50759EAD"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valstybės įmonės Registrų centro Lietuvos Respublikos Vyriausybės nustatyta tvarka išduoto dokumento, patvirtinančio jungtinius kompetentingų institucijų tvarkomus duomenis.</w:t>
            </w:r>
          </w:p>
          <w:p w14:paraId="4B553168" w14:textId="77777777" w:rsidR="00053721" w:rsidRPr="00AC6C2A" w:rsidRDefault="00053721" w:rsidP="00B84D05">
            <w:pPr>
              <w:jc w:val="both"/>
              <w:rPr>
                <w:rFonts w:asciiTheme="majorBidi" w:eastAsia="Yu Mincho" w:hAnsiTheme="majorBidi" w:cstheme="majorBidi"/>
              </w:rPr>
            </w:pPr>
          </w:p>
          <w:p w14:paraId="1E554577"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4856A22C" w14:textId="77777777" w:rsidR="00053721" w:rsidRPr="00AC6C2A" w:rsidRDefault="00053721" w:rsidP="00B84D05">
            <w:pPr>
              <w:numPr>
                <w:ilvl w:val="0"/>
                <w:numId w:val="3"/>
              </w:numPr>
              <w:ind w:left="314" w:hanging="285"/>
              <w:jc w:val="both"/>
              <w:rPr>
                <w:rFonts w:asciiTheme="majorBidi" w:eastAsia="Yu Mincho" w:hAnsiTheme="majorBidi" w:cstheme="majorBidi"/>
                <w:b/>
                <w:bCs/>
              </w:rPr>
            </w:pPr>
            <w:r w:rsidRPr="00AC6C2A">
              <w:rPr>
                <w:rFonts w:asciiTheme="majorBidi" w:eastAsia="Yu Mincho" w:hAnsiTheme="majorBidi" w:cstheme="majorBidi"/>
              </w:rPr>
              <w:t>atitinkamos užsienio šalies institucijos dokumento</w:t>
            </w:r>
            <w:r w:rsidRPr="00AC6C2A">
              <w:rPr>
                <w:rFonts w:asciiTheme="majorBidi" w:eastAsia="Yu Mincho" w:hAnsiTheme="majorBidi" w:cstheme="majorBidi"/>
                <w:vertAlign w:val="superscript"/>
              </w:rPr>
              <w:footnoteReference w:id="1"/>
            </w:r>
            <w:r w:rsidRPr="00AC6C2A">
              <w:rPr>
                <w:rFonts w:asciiTheme="majorBidi" w:eastAsia="Yu Mincho" w:hAnsiTheme="majorBidi" w:cstheme="majorBidi"/>
              </w:rPr>
              <w:t>.</w:t>
            </w:r>
          </w:p>
          <w:p w14:paraId="3E9857D0" w14:textId="77777777" w:rsidR="00053721" w:rsidRPr="00AC6C2A" w:rsidRDefault="00053721" w:rsidP="00B84D05">
            <w:pPr>
              <w:jc w:val="both"/>
              <w:rPr>
                <w:rFonts w:asciiTheme="majorBidi" w:eastAsia="Yu Mincho" w:hAnsiTheme="majorBidi" w:cstheme="majorBidi"/>
              </w:rPr>
            </w:pPr>
          </w:p>
          <w:p w14:paraId="756D9AA1" w14:textId="77777777" w:rsidR="00053721" w:rsidRPr="00AC6C2A" w:rsidRDefault="00053721" w:rsidP="00B84D05">
            <w:pPr>
              <w:jc w:val="both"/>
              <w:rPr>
                <w:rFonts w:asciiTheme="majorBidi" w:eastAsia="Yu Mincho" w:hAnsiTheme="majorBidi" w:cstheme="majorBidi"/>
                <w:color w:val="7030A0"/>
              </w:rPr>
            </w:pPr>
            <w:r w:rsidRPr="00AC6C2A">
              <w:rPr>
                <w:rFonts w:asciiTheme="majorBidi" w:eastAsia="Yu Mincho" w:hAnsiTheme="majorBidi" w:cstheme="majorBidi"/>
              </w:rPr>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i/>
                <w:iCs/>
              </w:rPr>
              <w:t>.</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xml:space="preserve">: Jeigu perkantysis subjektas 2022-10-10 kreipėsi į </w:t>
            </w:r>
            <w:r w:rsidRPr="00AC6C2A">
              <w:rPr>
                <w:rFonts w:asciiTheme="majorBidi" w:eastAsia="Yu Mincho" w:hAnsiTheme="majorBidi" w:cstheme="majorBidi"/>
                <w:i/>
                <w:iCs/>
                <w:color w:val="000000"/>
              </w:rPr>
              <w:lastRenderedPageBreak/>
              <w:t xml:space="preserve">tiekėją prašydamas iki 2022-10-14 pateikti įrodančius dokumentus, jie turi būti išduoti ne anksčiau kaip 180 dienų, jas skaičiuojant atgal nuo 2022-10-14. </w:t>
            </w:r>
          </w:p>
          <w:p w14:paraId="08D20B0D" w14:textId="77777777" w:rsidR="00053721" w:rsidRPr="00AC6C2A" w:rsidRDefault="00053721" w:rsidP="00B84D05">
            <w:pPr>
              <w:jc w:val="both"/>
              <w:rPr>
                <w:rFonts w:asciiTheme="majorBidi" w:eastAsia="Yu Mincho" w:hAnsiTheme="majorBidi" w:cstheme="majorBidi"/>
                <w:b/>
                <w:bCs/>
              </w:rPr>
            </w:pPr>
          </w:p>
          <w:p w14:paraId="7CFEAF3C"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9595DE" w14:textId="77777777" w:rsidR="00053721" w:rsidRPr="00AC6C2A" w:rsidRDefault="00053721" w:rsidP="00B84D05">
            <w:pPr>
              <w:jc w:val="both"/>
              <w:rPr>
                <w:rFonts w:asciiTheme="majorBidi" w:eastAsia="Yu Mincho" w:hAnsiTheme="majorBidi" w:cstheme="majorBidi"/>
                <w:b/>
                <w:bCs/>
              </w:rPr>
            </w:pPr>
          </w:p>
          <w:p w14:paraId="72A35643" w14:textId="77777777" w:rsidR="00053721" w:rsidRPr="00AC6C2A" w:rsidRDefault="00053721" w:rsidP="00B84D05">
            <w:pPr>
              <w:autoSpaceDE w:val="0"/>
              <w:autoSpaceDN w:val="0"/>
              <w:adjustRightInd w:val="0"/>
              <w:jc w:val="both"/>
              <w:rPr>
                <w:rFonts w:asciiTheme="majorBidi" w:hAnsiTheme="majorBidi" w:cstheme="majorBidi"/>
                <w:i/>
                <w:iCs/>
              </w:rPr>
            </w:pPr>
            <w:r w:rsidRPr="00AC6C2A">
              <w:rPr>
                <w:rFonts w:asciiTheme="majorBidi" w:hAnsiTheme="majorBidi" w:cstheme="majorBidi"/>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7F3148C3" w14:textId="77777777" w:rsidR="00053721" w:rsidRPr="00AC6C2A" w:rsidRDefault="00053721" w:rsidP="00B84D05">
            <w:pPr>
              <w:jc w:val="both"/>
              <w:rPr>
                <w:rFonts w:asciiTheme="majorBidi" w:hAnsiTheme="majorBidi" w:cstheme="majorBidi"/>
                <w:i/>
                <w:iCs/>
              </w:rPr>
            </w:pPr>
            <w:r w:rsidRPr="00AC6C2A">
              <w:rPr>
                <w:rFonts w:asciiTheme="majorBidi" w:hAnsiTheme="majorBidi" w:cstheme="majorBidi"/>
                <w:i/>
                <w:iCs/>
              </w:rPr>
              <w:t>Jei tokie duomenys pateikiami tik dėl vadovo ir asmens (asmenų), turinčio (turinčių) teisę surašyti ir pasirašyti tiekėjo finansinės apskaitos dokumentus - pateikiamas tiekėjo, kuris yra juridinis asmuo, kita organizacija ar jos struktūrinis 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20C16DEF" w14:textId="77777777" w:rsidR="00053721" w:rsidRPr="00AC6C2A" w:rsidRDefault="00053721" w:rsidP="00B84D05">
            <w:pPr>
              <w:jc w:val="both"/>
              <w:rPr>
                <w:rFonts w:asciiTheme="majorBidi" w:hAnsiTheme="majorBidi" w:cstheme="majorBidi"/>
                <w:i/>
                <w:iCs/>
              </w:rPr>
            </w:pPr>
          </w:p>
          <w:p w14:paraId="37A31E80" w14:textId="77777777" w:rsidR="00053721" w:rsidRPr="00AC6C2A" w:rsidRDefault="00053721" w:rsidP="00B84D05">
            <w:pPr>
              <w:pStyle w:val="NoSpacing"/>
              <w:jc w:val="both"/>
              <w:rPr>
                <w:rFonts w:asciiTheme="majorBidi" w:hAnsiTheme="majorBidi" w:cstheme="majorBidi"/>
                <w:b/>
                <w:bCs/>
                <w:i/>
                <w:iCs/>
                <w:sz w:val="22"/>
                <w:szCs w:val="22"/>
                <w:lang w:eastAsia="en-US"/>
              </w:rPr>
            </w:pPr>
            <w:r w:rsidRPr="00AC6C2A">
              <w:rPr>
                <w:rFonts w:asciiTheme="majorBidi" w:hAnsiTheme="majorBidi" w:cstheme="majorBidi"/>
                <w:b/>
                <w:bCs/>
                <w:i/>
                <w:iCs/>
                <w:sz w:val="22"/>
                <w:szCs w:val="22"/>
                <w:lang w:eastAsia="en-US"/>
              </w:rPr>
              <w:t>PASTABA:</w:t>
            </w:r>
          </w:p>
          <w:p w14:paraId="07D5E294" w14:textId="77777777" w:rsidR="00053721" w:rsidRPr="00AC6C2A" w:rsidRDefault="00053721" w:rsidP="00B84D05">
            <w:pPr>
              <w:pStyle w:val="NoSpacing"/>
              <w:jc w:val="both"/>
              <w:rPr>
                <w:rFonts w:asciiTheme="majorBidi" w:hAnsiTheme="majorBidi" w:cstheme="majorBidi"/>
                <w:i/>
                <w:iCs/>
                <w:sz w:val="22"/>
                <w:szCs w:val="22"/>
              </w:rPr>
            </w:pPr>
            <w:r w:rsidRPr="00AC6C2A">
              <w:rPr>
                <w:rFonts w:asciiTheme="majorBidi" w:hAnsiTheme="majorBidi" w:cstheme="majorBidi"/>
                <w:i/>
                <w:iCs/>
                <w:sz w:val="22"/>
                <w:szCs w:val="22"/>
                <w:lang w:eastAsia="en-US"/>
              </w:rPr>
              <w:t>Jeigu perkantysis subjektas vykdo supaprastintą pirkimą – p</w:t>
            </w:r>
            <w:r w:rsidRPr="00AC6C2A">
              <w:rPr>
                <w:rFonts w:asciiTheme="majorBidi" w:hAnsiTheme="majorBidi" w:cstheme="majorBidi"/>
                <w:i/>
                <w:iCs/>
                <w:sz w:val="22"/>
                <w:szCs w:val="22"/>
              </w:rPr>
              <w:t xml:space="preserve">ažymų, patvirtinančių VPĮ 46 straipsnyje </w:t>
            </w:r>
            <w:r w:rsidRPr="00AC6C2A">
              <w:rPr>
                <w:rFonts w:asciiTheme="majorBidi" w:hAnsiTheme="majorBidi" w:cstheme="majorBidi"/>
                <w:i/>
                <w:iCs/>
                <w:sz w:val="22"/>
                <w:szCs w:val="22"/>
              </w:rPr>
              <w:lastRenderedPageBreak/>
              <w:t>nurodytų tiekėjo pašalinimo pagrindų nebuvimą, pateikti nereikalaujama. Jų perkantysis subjektas reikalaus tik turėdamas pagrįstų abejonių dėl tiekėjo patikimumo.</w:t>
            </w:r>
          </w:p>
        </w:tc>
      </w:tr>
      <w:tr w:rsidR="00053721" w:rsidRPr="00AC6C2A" w14:paraId="50F522F4" w14:textId="77777777" w:rsidTr="00550818">
        <w:trPr>
          <w:trHeight w:val="757"/>
        </w:trPr>
        <w:tc>
          <w:tcPr>
            <w:tcW w:w="704" w:type="dxa"/>
          </w:tcPr>
          <w:p w14:paraId="527CF959"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lastRenderedPageBreak/>
              <w:t>2.</w:t>
            </w:r>
          </w:p>
        </w:tc>
        <w:tc>
          <w:tcPr>
            <w:tcW w:w="6237" w:type="dxa"/>
          </w:tcPr>
          <w:p w14:paraId="1F76AB78"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3260" w:type="dxa"/>
          </w:tcPr>
          <w:p w14:paraId="269CCFCB" w14:textId="77777777" w:rsidR="00053721" w:rsidRPr="00AC6C2A" w:rsidRDefault="00053721" w:rsidP="00B84D05">
            <w:pPr>
              <w:jc w:val="both"/>
              <w:rPr>
                <w:rFonts w:asciiTheme="majorBidi" w:eastAsia="Arial" w:hAnsiTheme="majorBidi" w:cstheme="majorBidi"/>
                <w:b/>
                <w:bCs/>
              </w:rPr>
            </w:pPr>
            <w:r w:rsidRPr="00AC6C2A">
              <w:rPr>
                <w:rFonts w:asciiTheme="majorBidi" w:eastAsia="Arial" w:hAnsiTheme="majorBidi" w:cstheme="majorBidi"/>
                <w:b/>
                <w:bCs/>
              </w:rPr>
              <w:t>VPĮ 46 straipsnio 2¹ dalis</w:t>
            </w:r>
          </w:p>
          <w:p w14:paraId="68DC773C" w14:textId="77777777" w:rsidR="00053721" w:rsidRPr="00AC6C2A" w:rsidRDefault="00053721" w:rsidP="00B84D05">
            <w:pPr>
              <w:jc w:val="both"/>
              <w:rPr>
                <w:rFonts w:asciiTheme="majorBidi" w:eastAsia="Arial" w:hAnsiTheme="majorBidi" w:cstheme="majorBidi"/>
              </w:rPr>
            </w:pPr>
          </w:p>
          <w:p w14:paraId="6CD7267D" w14:textId="77777777" w:rsidR="00053721" w:rsidRPr="00AC6C2A" w:rsidRDefault="00053721" w:rsidP="00B84D05">
            <w:pPr>
              <w:jc w:val="both"/>
              <w:rPr>
                <w:rFonts w:asciiTheme="majorBidi" w:eastAsia="Arial" w:hAnsiTheme="majorBidi" w:cstheme="majorBidi"/>
              </w:rPr>
            </w:pPr>
            <w:r w:rsidRPr="00AC6C2A">
              <w:rPr>
                <w:rFonts w:asciiTheme="majorBidi" w:eastAsia="Arial" w:hAnsiTheme="majorBidi" w:cstheme="majorBidi"/>
              </w:rPr>
              <w:t>EBVPD III dalies D2 punktas</w:t>
            </w:r>
          </w:p>
        </w:tc>
        <w:tc>
          <w:tcPr>
            <w:tcW w:w="4962" w:type="dxa"/>
          </w:tcPr>
          <w:p w14:paraId="14EC869E"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tc>
      </w:tr>
      <w:tr w:rsidR="00053721" w:rsidRPr="00AC6C2A" w14:paraId="38EEEEC7" w14:textId="77777777" w:rsidTr="00550818">
        <w:tc>
          <w:tcPr>
            <w:tcW w:w="704" w:type="dxa"/>
          </w:tcPr>
          <w:p w14:paraId="674AD663"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3.</w:t>
            </w:r>
          </w:p>
        </w:tc>
        <w:tc>
          <w:tcPr>
            <w:tcW w:w="6237" w:type="dxa"/>
          </w:tcPr>
          <w:p w14:paraId="3D0F7572"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5197C52" w14:textId="77777777" w:rsidR="00053721" w:rsidRPr="00AC6C2A" w:rsidRDefault="00053721" w:rsidP="00B84D05">
            <w:pPr>
              <w:pStyle w:val="NoSpacing"/>
              <w:jc w:val="both"/>
              <w:rPr>
                <w:rFonts w:asciiTheme="majorBidi" w:hAnsiTheme="majorBidi" w:cstheme="majorBidi"/>
                <w:b/>
                <w:bCs/>
                <w:sz w:val="22"/>
                <w:szCs w:val="22"/>
                <w:lang w:eastAsia="en-US"/>
              </w:rPr>
            </w:pPr>
          </w:p>
          <w:p w14:paraId="0DC30A78"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Laikoma, kad tiekėjas nuteistas už aukščiau nurodytą nusikalstamą veiką, kai dėl:</w:t>
            </w:r>
          </w:p>
          <w:p w14:paraId="0E75454F" w14:textId="77777777" w:rsidR="00053721" w:rsidRPr="00AC6C2A" w:rsidRDefault="00053721" w:rsidP="00B84D05">
            <w:pPr>
              <w:pStyle w:val="NoSpacing"/>
              <w:jc w:val="both"/>
              <w:rPr>
                <w:rFonts w:asciiTheme="majorBidi" w:hAnsiTheme="majorBidi" w:cstheme="majorBidi"/>
                <w:bCs/>
                <w:sz w:val="22"/>
                <w:szCs w:val="22"/>
                <w:lang w:eastAsia="en-US"/>
              </w:rPr>
            </w:pPr>
            <w:r w:rsidRPr="00AC6C2A">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3F0A584" w14:textId="77777777" w:rsidR="00053721" w:rsidRPr="00AC6C2A" w:rsidRDefault="00053721" w:rsidP="00B84D05">
            <w:pPr>
              <w:pStyle w:val="NoSpacing"/>
              <w:jc w:val="both"/>
              <w:rPr>
                <w:rFonts w:asciiTheme="majorBidi" w:hAnsiTheme="majorBidi" w:cstheme="majorBidi"/>
                <w:bCs/>
                <w:sz w:val="22"/>
                <w:szCs w:val="22"/>
                <w:lang w:eastAsia="en-US"/>
              </w:rPr>
            </w:pPr>
          </w:p>
          <w:p w14:paraId="020A8D2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 xml:space="preserve">2) tiekėjo, kuris yra juridinis asmuo, kita organizacija ar jos </w:t>
            </w:r>
            <w:r w:rsidRPr="00AC6C2A">
              <w:rPr>
                <w:rFonts w:asciiTheme="majorBidi" w:hAnsiTheme="majorBidi" w:cstheme="majorBidi"/>
                <w:b/>
                <w:sz w:val="22"/>
                <w:szCs w:val="22"/>
                <w:lang w:eastAsia="en-US"/>
              </w:rPr>
              <w:t>struktūrinis</w:t>
            </w:r>
            <w:r w:rsidRPr="00AC6C2A">
              <w:rPr>
                <w:rFonts w:asciiTheme="majorBidi" w:hAnsiTheme="majorBidi" w:cstheme="majorBidi"/>
                <w:bCs/>
                <w:sz w:val="22"/>
                <w:szCs w:val="22"/>
                <w:lang w:eastAsia="en-US"/>
              </w:rPr>
              <w:t xml:space="preserve"> padalinys, per pastaruosius 5 metus buvo priimtas ir įsiteisėjęs apkaltinamasis teismo nuosprendis arba VPĮ 46 straipsnio </w:t>
            </w:r>
            <w:r w:rsidRPr="00AC6C2A">
              <w:rPr>
                <w:rFonts w:asciiTheme="majorBidi" w:hAnsiTheme="majorBidi" w:cstheme="majorBidi"/>
                <w:bCs/>
                <w:sz w:val="22"/>
                <w:szCs w:val="22"/>
                <w:lang w:eastAsia="en-US"/>
              </w:rPr>
              <w:lastRenderedPageBreak/>
              <w:t>3 dalies atveju – galutinis administracinis sprendimas, jeigu toks sprendimas priimamas pagal tiekėjo šalies teisės aktų reikalavimus.</w:t>
            </w:r>
          </w:p>
          <w:p w14:paraId="69D6B11D" w14:textId="77777777" w:rsidR="00053721" w:rsidRPr="00AC6C2A" w:rsidRDefault="00053721" w:rsidP="00B84D05">
            <w:pPr>
              <w:pStyle w:val="NoSpacing"/>
              <w:jc w:val="both"/>
              <w:rPr>
                <w:rFonts w:asciiTheme="majorBidi" w:hAnsiTheme="majorBidi" w:cstheme="majorBidi"/>
                <w:bCs/>
                <w:sz w:val="22"/>
                <w:szCs w:val="22"/>
                <w:lang w:eastAsia="en-US"/>
              </w:rPr>
            </w:pPr>
          </w:p>
          <w:p w14:paraId="6C55A776"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Tačiau ši nuostata netaikoma, jeigu:</w:t>
            </w:r>
          </w:p>
          <w:p w14:paraId="2D06495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6539330C"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2) įsiskolinimo suma neviršija 50 Eur (penkiasdešimt eurų);</w:t>
            </w:r>
          </w:p>
          <w:p w14:paraId="5E685163"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30730BC"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3 dalis</w:t>
            </w:r>
          </w:p>
          <w:p w14:paraId="25E57A1C" w14:textId="77777777" w:rsidR="00053721" w:rsidRPr="00AC6C2A" w:rsidRDefault="00053721" w:rsidP="00B84D05">
            <w:pPr>
              <w:jc w:val="both"/>
              <w:rPr>
                <w:rFonts w:asciiTheme="majorBidi" w:eastAsia="Arial" w:hAnsiTheme="majorBidi" w:cstheme="majorBidi"/>
              </w:rPr>
            </w:pPr>
          </w:p>
          <w:p w14:paraId="6F8A4788" w14:textId="77777777" w:rsidR="00053721" w:rsidRPr="00AC6C2A" w:rsidRDefault="00053721" w:rsidP="00B84D05">
            <w:pPr>
              <w:jc w:val="both"/>
              <w:rPr>
                <w:rFonts w:asciiTheme="majorBidi" w:eastAsia="Yu Mincho" w:hAnsiTheme="majorBidi" w:cstheme="majorBidi"/>
              </w:rPr>
            </w:pPr>
            <w:r w:rsidRPr="00AC6C2A">
              <w:rPr>
                <w:rFonts w:asciiTheme="majorBidi" w:eastAsia="Arial" w:hAnsiTheme="majorBidi" w:cstheme="majorBidi"/>
              </w:rPr>
              <w:t>EBVPD III dalies B1 ir B2 punktai</w:t>
            </w:r>
          </w:p>
        </w:tc>
        <w:tc>
          <w:tcPr>
            <w:tcW w:w="4962" w:type="dxa"/>
          </w:tcPr>
          <w:p w14:paraId="26E71190" w14:textId="77777777" w:rsidR="00053721" w:rsidRPr="00AC6C2A" w:rsidRDefault="00053721" w:rsidP="00B84D05">
            <w:pPr>
              <w:tabs>
                <w:tab w:val="left" w:pos="315"/>
              </w:tabs>
              <w:jc w:val="both"/>
              <w:rPr>
                <w:rFonts w:asciiTheme="majorBidi" w:eastAsia="Yu Mincho" w:hAnsiTheme="majorBidi" w:cstheme="majorBidi"/>
                <w:bCs/>
              </w:rPr>
            </w:pPr>
            <w:r w:rsidRPr="00AC6C2A">
              <w:rPr>
                <w:rFonts w:asciiTheme="majorBidi" w:eastAsia="Yu Mincho" w:hAnsiTheme="majorBidi" w:cstheme="majorBidi"/>
                <w:bCs/>
              </w:rPr>
              <w:t>Iš Lietuvoje įsteigtų subjektų reikalaujama:</w:t>
            </w:r>
          </w:p>
          <w:p w14:paraId="09997D2F" w14:textId="77777777" w:rsidR="00053721" w:rsidRPr="00AC6C2A" w:rsidRDefault="00053721" w:rsidP="00B84D05">
            <w:pPr>
              <w:pStyle w:val="ListParagraph"/>
              <w:numPr>
                <w:ilvl w:val="0"/>
                <w:numId w:val="11"/>
              </w:numPr>
              <w:tabs>
                <w:tab w:val="left" w:pos="315"/>
              </w:tabs>
              <w:spacing w:after="0" w:line="240" w:lineRule="auto"/>
              <w:ind w:left="0" w:firstLine="0"/>
              <w:jc w:val="both"/>
              <w:rPr>
                <w:rFonts w:asciiTheme="majorBidi" w:eastAsia="Yu Mincho" w:hAnsiTheme="majorBidi" w:cstheme="majorBidi"/>
                <w:bCs/>
                <w:lang w:val="lt-LT"/>
              </w:rPr>
            </w:pPr>
            <w:r w:rsidRPr="00AC6C2A">
              <w:rPr>
                <w:rFonts w:asciiTheme="majorBidi" w:eastAsia="Yu Mincho" w:hAnsiTheme="majorBidi" w:cstheme="majorBidi"/>
                <w:bCs/>
                <w:lang w:val="lt-LT"/>
              </w:rPr>
              <w:t>Dėl įsipareigojimų, susijusių su mokesčių mokėjimu, įvykdymo i</w:t>
            </w:r>
            <w:r w:rsidRPr="00AC6C2A">
              <w:rPr>
                <w:rFonts w:asciiTheme="majorBidi" w:eastAsia="Yu Mincho" w:hAnsiTheme="majorBidi" w:cstheme="majorBidi"/>
                <w:lang w:val="lt-LT"/>
              </w:rPr>
              <w:t xml:space="preserve">š Lietuvoje įsteigtų subjektų </w:t>
            </w:r>
            <w:r w:rsidRPr="00AC6C2A">
              <w:rPr>
                <w:rFonts w:asciiTheme="majorBidi" w:eastAsia="Yu Mincho" w:hAnsiTheme="majorBidi" w:cstheme="majorBidi"/>
                <w:bCs/>
                <w:lang w:val="lt-LT"/>
              </w:rPr>
              <w:t>prašoma:</w:t>
            </w:r>
          </w:p>
          <w:p w14:paraId="60642C92" w14:textId="77777777" w:rsidR="00053721" w:rsidRPr="00AC6C2A" w:rsidRDefault="00053721" w:rsidP="00B84D05">
            <w:pPr>
              <w:pStyle w:val="ListParagraph"/>
              <w:tabs>
                <w:tab w:val="left" w:pos="315"/>
              </w:tabs>
              <w:spacing w:after="0" w:line="240" w:lineRule="auto"/>
              <w:ind w:left="0"/>
              <w:jc w:val="both"/>
              <w:rPr>
                <w:rFonts w:asciiTheme="majorBidi" w:eastAsia="Yu Mincho" w:hAnsiTheme="majorBidi" w:cstheme="majorBidi"/>
                <w:bCs/>
                <w:lang w:val="lt-LT"/>
              </w:rPr>
            </w:pPr>
          </w:p>
          <w:p w14:paraId="7E0EB53A"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 xml:space="preserve">išrašo iš teismo sprendimo (jei toks yra) </w:t>
            </w:r>
          </w:p>
          <w:p w14:paraId="154B6A42"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arba Valstybinės mokesčių inspekcijos prie Lietuvos Respublikos finansų ministerijos išduoto dokumento,</w:t>
            </w:r>
          </w:p>
          <w:p w14:paraId="093826F1"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arba valstybės įmonės Registrų centro Lietuvos Respublikos Vyriausybės nustatyta tvarka išduoto dokumento, patvirtinančio jungtinius kompetentingų institucijų tvarkomus duomenis.</w:t>
            </w:r>
          </w:p>
          <w:p w14:paraId="4A3AB189" w14:textId="77777777" w:rsidR="00053721" w:rsidRPr="00AC6C2A" w:rsidRDefault="00053721" w:rsidP="00B84D05">
            <w:pPr>
              <w:ind w:left="181" w:hanging="181"/>
              <w:jc w:val="both"/>
              <w:rPr>
                <w:rFonts w:asciiTheme="majorBidi" w:eastAsia="Yu Mincho" w:hAnsiTheme="majorBidi" w:cstheme="majorBidi"/>
              </w:rPr>
            </w:pPr>
          </w:p>
          <w:p w14:paraId="48B9A14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146CBF5E" w14:textId="77777777" w:rsidR="00053721" w:rsidRPr="00AC6C2A" w:rsidRDefault="00053721" w:rsidP="00B84D05">
            <w:pPr>
              <w:numPr>
                <w:ilvl w:val="0"/>
                <w:numId w:val="3"/>
              </w:numPr>
              <w:ind w:left="181" w:hanging="181"/>
              <w:jc w:val="both"/>
              <w:rPr>
                <w:rFonts w:asciiTheme="majorBidi" w:eastAsia="Yu Mincho" w:hAnsiTheme="majorBidi" w:cstheme="majorBidi"/>
                <w:b/>
                <w:bCs/>
              </w:rPr>
            </w:pPr>
            <w:r w:rsidRPr="00AC6C2A">
              <w:rPr>
                <w:rFonts w:asciiTheme="majorBidi" w:eastAsia="Yu Mincho" w:hAnsiTheme="majorBidi" w:cstheme="majorBidi"/>
              </w:rPr>
              <w:t>atitinkamos užsienio šalies institucijos dokumento</w:t>
            </w:r>
            <w:r w:rsidRPr="00AC6C2A">
              <w:rPr>
                <w:rFonts w:asciiTheme="majorBidi" w:eastAsia="Yu Mincho" w:hAnsiTheme="majorBidi" w:cstheme="majorBidi"/>
                <w:vertAlign w:val="superscript"/>
              </w:rPr>
              <w:footnoteReference w:id="2"/>
            </w:r>
            <w:r w:rsidRPr="00AC6C2A">
              <w:rPr>
                <w:rFonts w:asciiTheme="majorBidi" w:eastAsia="Yu Mincho" w:hAnsiTheme="majorBidi" w:cstheme="majorBidi"/>
              </w:rPr>
              <w:t>.</w:t>
            </w:r>
          </w:p>
          <w:p w14:paraId="2AF630D2" w14:textId="77777777" w:rsidR="00053721" w:rsidRPr="00AC6C2A" w:rsidRDefault="00053721" w:rsidP="00B84D05">
            <w:pPr>
              <w:jc w:val="both"/>
              <w:rPr>
                <w:rFonts w:asciiTheme="majorBidi" w:eastAsia="Yu Mincho" w:hAnsiTheme="majorBidi" w:cstheme="majorBidi"/>
              </w:rPr>
            </w:pPr>
          </w:p>
          <w:p w14:paraId="41BBC08E" w14:textId="77777777" w:rsidR="00053721" w:rsidRPr="00AC6C2A" w:rsidRDefault="00053721" w:rsidP="00B84D05">
            <w:pPr>
              <w:jc w:val="both"/>
              <w:rPr>
                <w:rFonts w:asciiTheme="majorBidi" w:eastAsia="Yu Mincho" w:hAnsiTheme="majorBidi" w:cstheme="majorBidi"/>
                <w:i/>
                <w:iCs/>
                <w:color w:val="000000"/>
              </w:rPr>
            </w:pPr>
            <w:r w:rsidRPr="00AC6C2A">
              <w:rPr>
                <w:rFonts w:asciiTheme="majorBidi" w:eastAsia="Yu Mincho" w:hAnsiTheme="majorBidi" w:cstheme="majorBidi"/>
              </w:rPr>
              <w:lastRenderedPageBreak/>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Jeigu perkantysis subjektas 2022-10-10 kreipėsi į tiekėją prašydamas iki 2022-10-14 pateikti įrodančius dokumentus, jie turi būti išduoti ne anksčiau kaip 180 dienų, jas skaičiuojant atgal nuo 2022-10-14.</w:t>
            </w:r>
          </w:p>
          <w:p w14:paraId="5AD6E060" w14:textId="77777777" w:rsidR="00053721" w:rsidRPr="00AC6C2A" w:rsidRDefault="00053721" w:rsidP="00B84D05">
            <w:pPr>
              <w:jc w:val="both"/>
              <w:rPr>
                <w:rFonts w:asciiTheme="majorBidi" w:eastAsia="Yu Mincho" w:hAnsiTheme="majorBidi" w:cstheme="majorBidi"/>
                <w:bCs/>
              </w:rPr>
            </w:pPr>
          </w:p>
          <w:p w14:paraId="006AA616"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67239FD" w14:textId="77777777" w:rsidR="00053721" w:rsidRPr="00AC6C2A" w:rsidRDefault="00053721" w:rsidP="00B84D05">
            <w:pPr>
              <w:jc w:val="both"/>
              <w:rPr>
                <w:rFonts w:asciiTheme="majorBidi" w:eastAsia="Yu Mincho" w:hAnsiTheme="majorBidi" w:cstheme="majorBidi"/>
                <w:bCs/>
              </w:rPr>
            </w:pPr>
          </w:p>
          <w:p w14:paraId="372767E4" w14:textId="77777777" w:rsidR="00053721" w:rsidRPr="00AC6C2A" w:rsidRDefault="00053721" w:rsidP="00B84D05">
            <w:pPr>
              <w:pStyle w:val="ListParagraph"/>
              <w:numPr>
                <w:ilvl w:val="0"/>
                <w:numId w:val="11"/>
              </w:numPr>
              <w:tabs>
                <w:tab w:val="left" w:pos="321"/>
              </w:tabs>
              <w:spacing w:after="0" w:line="240" w:lineRule="auto"/>
              <w:ind w:left="37" w:hanging="37"/>
              <w:jc w:val="both"/>
              <w:rPr>
                <w:rFonts w:asciiTheme="majorBidi" w:eastAsia="Yu Mincho" w:hAnsiTheme="majorBidi" w:cstheme="majorBidi"/>
                <w:i/>
                <w:iCs/>
                <w:color w:val="000000"/>
                <w:lang w:val="lt-LT"/>
              </w:rPr>
            </w:pPr>
            <w:r w:rsidRPr="00AC6C2A">
              <w:rPr>
                <w:rFonts w:asciiTheme="majorBidi" w:eastAsia="Yu Mincho" w:hAnsiTheme="majorBidi" w:cstheme="majorBidi"/>
                <w:bCs/>
                <w:lang w:val="lt-LT"/>
              </w:rPr>
              <w:t>Dėl įsipareigojimų, susijusių su socialinio draudimo įmokų mokėjimu, įvykdymo i</w:t>
            </w:r>
            <w:r w:rsidRPr="00AC6C2A">
              <w:rPr>
                <w:rFonts w:asciiTheme="majorBidi" w:eastAsia="Yu Mincho" w:hAnsiTheme="majorBidi" w:cstheme="majorBidi"/>
                <w:lang w:val="lt-LT"/>
              </w:rPr>
              <w:t xml:space="preserve">š Lietuvoje įsteigtų subjektų </w:t>
            </w:r>
            <w:r w:rsidRPr="00AC6C2A">
              <w:rPr>
                <w:rFonts w:asciiTheme="majorBidi" w:eastAsia="Yu Mincho" w:hAnsiTheme="majorBidi" w:cstheme="majorBidi"/>
                <w:bCs/>
                <w:lang w:val="lt-LT"/>
              </w:rPr>
              <w:t>prašoma:</w:t>
            </w:r>
          </w:p>
          <w:p w14:paraId="7DC97805" w14:textId="77777777" w:rsidR="00053721" w:rsidRPr="00AC6C2A" w:rsidRDefault="00053721" w:rsidP="00B84D05">
            <w:pPr>
              <w:pStyle w:val="ListParagraph"/>
              <w:numPr>
                <w:ilvl w:val="1"/>
                <w:numId w:val="12"/>
              </w:numPr>
              <w:tabs>
                <w:tab w:val="left" w:pos="462"/>
              </w:tabs>
              <w:spacing w:after="0" w:line="240" w:lineRule="auto"/>
              <w:ind w:left="0" w:firstLine="0"/>
              <w:jc w:val="both"/>
              <w:rPr>
                <w:rFonts w:asciiTheme="majorBidi" w:eastAsia="Yu Mincho" w:hAnsiTheme="majorBidi" w:cstheme="majorBidi"/>
                <w:b/>
                <w:bCs/>
                <w:lang w:val="lt-LT"/>
              </w:rPr>
            </w:pPr>
            <w:r w:rsidRPr="00AC6C2A">
              <w:rPr>
                <w:rFonts w:asciiTheme="majorBidi" w:eastAsia="Yu Mincho" w:hAnsiTheme="majorBidi" w:cstheme="majorBidi"/>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AC6C2A">
                <w:rPr>
                  <w:rFonts w:asciiTheme="majorBidi" w:eastAsia="Yu Mincho" w:hAnsiTheme="majorBidi" w:cstheme="majorBidi"/>
                  <w:bCs/>
                  <w:u w:val="single"/>
                  <w:lang w:val="lt-LT"/>
                </w:rPr>
                <w:t>http://draudejai.sodra.lt/draudeju_viesi_duomenys/</w:t>
              </w:r>
            </w:hyperlink>
            <w:r w:rsidRPr="00AC6C2A">
              <w:rPr>
                <w:rFonts w:asciiTheme="majorBidi" w:eastAsia="Yu Mincho" w:hAnsiTheme="majorBidi" w:cstheme="majorBidi"/>
                <w:bCs/>
                <w:lang w:val="lt-LT"/>
              </w:rPr>
              <w:t>.</w:t>
            </w:r>
          </w:p>
          <w:p w14:paraId="350E4669" w14:textId="77777777" w:rsidR="00053721" w:rsidRPr="00AC6C2A" w:rsidRDefault="00053721" w:rsidP="00B84D05">
            <w:pPr>
              <w:jc w:val="both"/>
              <w:rPr>
                <w:rFonts w:asciiTheme="majorBidi" w:eastAsia="Yu Mincho" w:hAnsiTheme="majorBidi" w:cstheme="majorBidi"/>
              </w:rPr>
            </w:pPr>
          </w:p>
          <w:p w14:paraId="7FB007E0"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AC6C2A">
              <w:rPr>
                <w:rFonts w:asciiTheme="majorBidi" w:eastAsia="Yu Mincho" w:hAnsiTheme="majorBidi" w:cstheme="majorBidi"/>
              </w:rPr>
              <w:lastRenderedPageBreak/>
              <w:t xml:space="preserve">atitiktį šiam reikalavimui. Tiekėjas taip pat gali pateikti valstybės įmonės Registrų centro Lietuvos Respublikos Vyriausybės nustatyta tvarka išduotą dokumentą, patvirtinantį jungtinius kompetentingų institucijų tvarkomus duomenis. </w:t>
            </w:r>
          </w:p>
          <w:p w14:paraId="1F2B257F" w14:textId="77777777" w:rsidR="00053721" w:rsidRPr="00AC6C2A" w:rsidRDefault="00053721" w:rsidP="00B84D05">
            <w:pPr>
              <w:pStyle w:val="ListParagraph"/>
              <w:spacing w:line="240" w:lineRule="auto"/>
              <w:ind w:left="360"/>
              <w:jc w:val="both"/>
              <w:rPr>
                <w:rFonts w:asciiTheme="majorBidi" w:eastAsia="Yu Mincho" w:hAnsiTheme="majorBidi" w:cstheme="majorBidi"/>
                <w:lang w:val="lt-LT"/>
              </w:rPr>
            </w:pPr>
          </w:p>
          <w:p w14:paraId="554A3C32" w14:textId="77777777" w:rsidR="00053721" w:rsidRPr="00AC6C2A" w:rsidRDefault="00053721" w:rsidP="00B84D05">
            <w:pPr>
              <w:pStyle w:val="ListParagraph"/>
              <w:numPr>
                <w:ilvl w:val="1"/>
                <w:numId w:val="12"/>
              </w:numPr>
              <w:tabs>
                <w:tab w:val="left" w:pos="462"/>
              </w:tabs>
              <w:spacing w:after="0" w:line="240" w:lineRule="auto"/>
              <w:ind w:left="0" w:firstLine="0"/>
              <w:jc w:val="both"/>
              <w:rPr>
                <w:rFonts w:asciiTheme="majorBidi" w:eastAsia="Yu Mincho" w:hAnsiTheme="majorBidi" w:cstheme="majorBidi"/>
                <w:b/>
                <w:bCs/>
                <w:lang w:val="lt-LT"/>
              </w:rPr>
            </w:pPr>
            <w:r w:rsidRPr="00AC6C2A">
              <w:rPr>
                <w:rFonts w:asciiTheme="majorBidi" w:eastAsia="Yu Mincho" w:hAnsiTheme="majorBidi" w:cstheme="majorBidi"/>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F439CF" w14:textId="77777777" w:rsidR="00053721" w:rsidRPr="00AC6C2A" w:rsidRDefault="00053721" w:rsidP="00B84D05">
            <w:pPr>
              <w:jc w:val="both"/>
              <w:rPr>
                <w:rFonts w:asciiTheme="majorBidi" w:eastAsia="Yu Mincho" w:hAnsiTheme="majorBidi" w:cstheme="majorBidi"/>
                <w:b/>
                <w:bCs/>
              </w:rPr>
            </w:pPr>
          </w:p>
          <w:p w14:paraId="035A8668"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42E2ECD8" w14:textId="77777777" w:rsidR="00053721" w:rsidRPr="00AC6C2A" w:rsidRDefault="00053721" w:rsidP="00B84D05">
            <w:pPr>
              <w:numPr>
                <w:ilvl w:val="0"/>
                <w:numId w:val="3"/>
              </w:numPr>
              <w:ind w:left="314"/>
              <w:jc w:val="both"/>
              <w:rPr>
                <w:rFonts w:asciiTheme="majorBidi" w:eastAsia="Yu Mincho" w:hAnsiTheme="majorBidi" w:cstheme="majorBidi"/>
                <w:b/>
                <w:bCs/>
              </w:rPr>
            </w:pPr>
            <w:r w:rsidRPr="00AC6C2A">
              <w:rPr>
                <w:rFonts w:asciiTheme="majorBidi" w:eastAsia="Yu Mincho" w:hAnsiTheme="majorBidi" w:cstheme="majorBidi"/>
              </w:rPr>
              <w:t>atitinkamos užsienio šalies kompetentingos institucijos dokumento</w:t>
            </w:r>
            <w:r w:rsidRPr="00AC6C2A">
              <w:rPr>
                <w:rFonts w:asciiTheme="majorBidi" w:eastAsia="Yu Mincho" w:hAnsiTheme="majorBidi" w:cstheme="majorBidi"/>
                <w:vertAlign w:val="superscript"/>
              </w:rPr>
              <w:footnoteReference w:id="3"/>
            </w:r>
            <w:r w:rsidRPr="00AC6C2A">
              <w:rPr>
                <w:rFonts w:asciiTheme="majorBidi" w:eastAsia="Yu Mincho" w:hAnsiTheme="majorBidi" w:cstheme="majorBidi"/>
              </w:rPr>
              <w:t>.</w:t>
            </w:r>
          </w:p>
          <w:p w14:paraId="16A4E2A1" w14:textId="77777777" w:rsidR="00053721" w:rsidRPr="00AC6C2A" w:rsidRDefault="00053721" w:rsidP="00B84D05">
            <w:pPr>
              <w:jc w:val="both"/>
              <w:rPr>
                <w:rFonts w:asciiTheme="majorBidi" w:eastAsia="Yu Mincho" w:hAnsiTheme="majorBidi" w:cstheme="majorBidi"/>
                <w:b/>
                <w:bCs/>
              </w:rPr>
            </w:pPr>
          </w:p>
          <w:p w14:paraId="4E96EAE4" w14:textId="77777777" w:rsidR="00053721" w:rsidRPr="00AC6C2A" w:rsidRDefault="00053721" w:rsidP="00B84D05">
            <w:pPr>
              <w:jc w:val="both"/>
              <w:rPr>
                <w:rFonts w:asciiTheme="majorBidi" w:eastAsia="Yu Mincho" w:hAnsiTheme="majorBidi" w:cstheme="majorBidi"/>
                <w:i/>
                <w:iCs/>
                <w:color w:val="7030A0"/>
              </w:rPr>
            </w:pPr>
            <w:r w:rsidRPr="00AC6C2A">
              <w:rPr>
                <w:rFonts w:asciiTheme="majorBidi" w:eastAsia="Yu Mincho" w:hAnsiTheme="majorBidi" w:cstheme="majorBidi"/>
              </w:rPr>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Jeigu perkantysis subjektas 2022-10-10 kreipėsi į tiekėją prašydamas iki 2022-10-14 pateikti įrodančius dokumentus, jie turi būti išduoti ne anksčiau kaip 180 dienų, jas skaičiuojant atgal nuo 2022-10-14.</w:t>
            </w:r>
          </w:p>
          <w:p w14:paraId="0EBE13B5" w14:textId="77777777" w:rsidR="00053721" w:rsidRPr="00AC6C2A" w:rsidRDefault="00053721" w:rsidP="00B84D05">
            <w:pPr>
              <w:jc w:val="both"/>
              <w:rPr>
                <w:rFonts w:asciiTheme="majorBidi" w:eastAsia="Yu Mincho" w:hAnsiTheme="majorBidi" w:cstheme="majorBidi"/>
                <w:b/>
                <w:bCs/>
              </w:rPr>
            </w:pPr>
          </w:p>
          <w:p w14:paraId="2D06C94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865011C" w14:textId="77777777" w:rsidR="00053721" w:rsidRPr="00AC6C2A" w:rsidRDefault="00053721" w:rsidP="00B84D05">
            <w:pPr>
              <w:jc w:val="both"/>
              <w:rPr>
                <w:rFonts w:asciiTheme="majorBidi" w:eastAsia="Yu Mincho" w:hAnsiTheme="majorBidi" w:cstheme="majorBidi"/>
              </w:rPr>
            </w:pPr>
          </w:p>
          <w:p w14:paraId="55E87838" w14:textId="77777777" w:rsidR="00053721" w:rsidRPr="00AC6C2A" w:rsidRDefault="00053721" w:rsidP="00B84D05">
            <w:pPr>
              <w:pStyle w:val="NoSpacing"/>
              <w:jc w:val="both"/>
              <w:rPr>
                <w:rFonts w:asciiTheme="majorBidi" w:hAnsiTheme="majorBidi" w:cstheme="majorBidi"/>
                <w:b/>
                <w:bCs/>
                <w:i/>
                <w:iCs/>
                <w:sz w:val="22"/>
                <w:szCs w:val="22"/>
                <w:lang w:eastAsia="en-US"/>
              </w:rPr>
            </w:pPr>
            <w:r w:rsidRPr="00AC6C2A">
              <w:rPr>
                <w:rFonts w:asciiTheme="majorBidi" w:hAnsiTheme="majorBidi" w:cstheme="majorBidi"/>
                <w:b/>
                <w:bCs/>
                <w:i/>
                <w:iCs/>
                <w:sz w:val="22"/>
                <w:szCs w:val="22"/>
                <w:lang w:eastAsia="en-US"/>
              </w:rPr>
              <w:t>PASTABA:</w:t>
            </w:r>
          </w:p>
          <w:p w14:paraId="5258EFA8" w14:textId="77777777" w:rsidR="00053721" w:rsidRPr="00AC6C2A" w:rsidRDefault="00053721" w:rsidP="00B84D05">
            <w:pPr>
              <w:pStyle w:val="NoSpacing"/>
              <w:jc w:val="both"/>
              <w:rPr>
                <w:rFonts w:asciiTheme="majorBidi" w:hAnsiTheme="majorBidi" w:cstheme="majorBidi"/>
                <w:i/>
                <w:iCs/>
                <w:sz w:val="22"/>
                <w:szCs w:val="22"/>
              </w:rPr>
            </w:pPr>
            <w:r w:rsidRPr="00AC6C2A">
              <w:rPr>
                <w:rFonts w:asciiTheme="majorBidi" w:hAnsiTheme="majorBidi" w:cstheme="majorBidi"/>
                <w:i/>
                <w:iCs/>
                <w:sz w:val="22"/>
                <w:szCs w:val="22"/>
                <w:lang w:eastAsia="en-US"/>
              </w:rPr>
              <w:t>Jeigu perkantysis subjektas vykdo supaprastintą pirkimą p</w:t>
            </w:r>
            <w:r w:rsidRPr="00AC6C2A">
              <w:rPr>
                <w:rFonts w:asciiTheme="majorBidi" w:hAnsiTheme="majorBidi" w:cstheme="majorBidi"/>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053721" w:rsidRPr="00AC6C2A" w14:paraId="32A5AEF3" w14:textId="77777777" w:rsidTr="00550818">
        <w:trPr>
          <w:trHeight w:val="694"/>
        </w:trPr>
        <w:tc>
          <w:tcPr>
            <w:tcW w:w="704" w:type="dxa"/>
          </w:tcPr>
          <w:p w14:paraId="414B0D9A"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4.</w:t>
            </w:r>
          </w:p>
        </w:tc>
        <w:tc>
          <w:tcPr>
            <w:tcW w:w="6237" w:type="dxa"/>
            <w:hideMark/>
          </w:tcPr>
          <w:p w14:paraId="7755A775"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Tiekėjas su kitais tiekėjais yra sudaręs susitarimų, kuriais siekiama iškreipti konkurenciją atliekamame pirkime, ir perkantysis subjektas dėl to turi įtikinamų duomenų.</w:t>
            </w:r>
          </w:p>
        </w:tc>
        <w:tc>
          <w:tcPr>
            <w:tcW w:w="3260" w:type="dxa"/>
          </w:tcPr>
          <w:p w14:paraId="2C061D8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1 punktas</w:t>
            </w:r>
          </w:p>
          <w:p w14:paraId="01A79EC9" w14:textId="77777777" w:rsidR="00053721" w:rsidRPr="00AC6C2A" w:rsidRDefault="00053721" w:rsidP="00B84D05">
            <w:pPr>
              <w:jc w:val="both"/>
              <w:rPr>
                <w:rFonts w:asciiTheme="majorBidi" w:eastAsia="Yu Mincho" w:hAnsiTheme="majorBidi" w:cstheme="majorBidi"/>
              </w:rPr>
            </w:pPr>
          </w:p>
          <w:p w14:paraId="16833739"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C10 punktas</w:t>
            </w:r>
          </w:p>
        </w:tc>
        <w:tc>
          <w:tcPr>
            <w:tcW w:w="4962" w:type="dxa"/>
          </w:tcPr>
          <w:p w14:paraId="42EA5402" w14:textId="77777777" w:rsidR="00053721" w:rsidRPr="00AC6C2A" w:rsidRDefault="00053721" w:rsidP="00B84D05">
            <w:pPr>
              <w:jc w:val="both"/>
              <w:rPr>
                <w:rFonts w:asciiTheme="majorBidi" w:eastAsia="Yu Mincho" w:hAnsiTheme="majorBidi" w:cstheme="majorBidi"/>
                <w:b/>
                <w:bCs/>
                <w:iCs/>
              </w:rPr>
            </w:pPr>
            <w:r w:rsidRPr="00AC6C2A">
              <w:rPr>
                <w:rFonts w:asciiTheme="majorBidi" w:eastAsia="Yu Mincho" w:hAnsiTheme="majorBidi" w:cstheme="majorBidi"/>
              </w:rPr>
              <w:t>Iš Lietuvoje įsteigtų subjektų įrodančių dokumentų nereikalaujama. Užtenka pateikto EBVPD.</w:t>
            </w:r>
          </w:p>
        </w:tc>
      </w:tr>
      <w:tr w:rsidR="00053721" w:rsidRPr="00AC6C2A" w14:paraId="3C4A16D6" w14:textId="77777777" w:rsidTr="00550818">
        <w:tc>
          <w:tcPr>
            <w:tcW w:w="704" w:type="dxa"/>
          </w:tcPr>
          <w:p w14:paraId="193576BF"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iCs/>
              </w:rPr>
              <w:t>5.</w:t>
            </w:r>
          </w:p>
        </w:tc>
        <w:tc>
          <w:tcPr>
            <w:tcW w:w="6237" w:type="dxa"/>
            <w:hideMark/>
          </w:tcPr>
          <w:p w14:paraId="33194864" w14:textId="77777777" w:rsidR="00053721" w:rsidRPr="00AC6C2A" w:rsidRDefault="00053721" w:rsidP="00B84D05">
            <w:pPr>
              <w:pStyle w:val="NoSpacing"/>
              <w:jc w:val="both"/>
              <w:rPr>
                <w:rFonts w:asciiTheme="majorBidi" w:hAnsiTheme="majorBidi" w:cstheme="majorBidi"/>
                <w:b/>
                <w:bCs/>
                <w:sz w:val="22"/>
                <w:szCs w:val="22"/>
              </w:rPr>
            </w:pPr>
            <w:r w:rsidRPr="00AC6C2A">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6BFAF759"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15EFF51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2 punktas</w:t>
            </w:r>
          </w:p>
          <w:p w14:paraId="319937A9" w14:textId="77777777" w:rsidR="00053721" w:rsidRPr="00AC6C2A" w:rsidRDefault="00053721" w:rsidP="00B84D05">
            <w:pPr>
              <w:jc w:val="both"/>
              <w:rPr>
                <w:rFonts w:asciiTheme="majorBidi" w:eastAsia="Yu Mincho" w:hAnsiTheme="majorBidi" w:cstheme="majorBidi"/>
              </w:rPr>
            </w:pPr>
          </w:p>
          <w:p w14:paraId="5DF927D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C12 punktas</w:t>
            </w:r>
          </w:p>
        </w:tc>
        <w:tc>
          <w:tcPr>
            <w:tcW w:w="4962" w:type="dxa"/>
          </w:tcPr>
          <w:p w14:paraId="3A7AF81E"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1A8D5E88" w14:textId="77777777" w:rsidR="00053721" w:rsidRPr="00AC6C2A" w:rsidRDefault="00053721" w:rsidP="00B84D05">
            <w:pPr>
              <w:jc w:val="both"/>
              <w:rPr>
                <w:rFonts w:asciiTheme="majorBidi" w:eastAsia="Yu Mincho" w:hAnsiTheme="majorBidi" w:cstheme="majorBidi"/>
                <w:bCs/>
                <w:iCs/>
              </w:rPr>
            </w:pPr>
          </w:p>
          <w:p w14:paraId="3C7053C2" w14:textId="77777777" w:rsidR="00053721" w:rsidRPr="00AC6C2A" w:rsidRDefault="00053721" w:rsidP="00B84D05">
            <w:pPr>
              <w:jc w:val="both"/>
              <w:rPr>
                <w:rFonts w:asciiTheme="majorBidi" w:eastAsia="Yu Mincho" w:hAnsiTheme="majorBidi" w:cstheme="majorBidi"/>
                <w:b/>
                <w:bCs/>
                <w:iCs/>
              </w:rPr>
            </w:pPr>
          </w:p>
        </w:tc>
      </w:tr>
      <w:tr w:rsidR="00053721" w:rsidRPr="00AC6C2A" w14:paraId="0FEF6DE8" w14:textId="77777777" w:rsidTr="00550818">
        <w:tc>
          <w:tcPr>
            <w:tcW w:w="704" w:type="dxa"/>
          </w:tcPr>
          <w:p w14:paraId="015AF606"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iCs/>
              </w:rPr>
              <w:t>6.</w:t>
            </w:r>
          </w:p>
        </w:tc>
        <w:tc>
          <w:tcPr>
            <w:tcW w:w="6237" w:type="dxa"/>
            <w:hideMark/>
          </w:tcPr>
          <w:p w14:paraId="199CF556"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Pažeista konkurencija, kaip nustatyta VPĮ 27 straipsnio 3 ir 4 dalyse, ir atitinkamos padėties negalima ištaisyti.</w:t>
            </w:r>
          </w:p>
        </w:tc>
        <w:tc>
          <w:tcPr>
            <w:tcW w:w="3260" w:type="dxa"/>
          </w:tcPr>
          <w:p w14:paraId="357C9DB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3 punktas</w:t>
            </w:r>
          </w:p>
          <w:p w14:paraId="08BB40AD" w14:textId="77777777" w:rsidR="00053721" w:rsidRPr="00AC6C2A" w:rsidRDefault="00053721" w:rsidP="00B84D05">
            <w:pPr>
              <w:jc w:val="both"/>
              <w:rPr>
                <w:rFonts w:asciiTheme="majorBidi" w:eastAsia="Yu Mincho" w:hAnsiTheme="majorBidi" w:cstheme="majorBidi"/>
              </w:rPr>
            </w:pPr>
          </w:p>
          <w:p w14:paraId="12ACD7B6"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EBVPD III dalies C13 punktas </w:t>
            </w:r>
          </w:p>
        </w:tc>
        <w:tc>
          <w:tcPr>
            <w:tcW w:w="4962" w:type="dxa"/>
          </w:tcPr>
          <w:p w14:paraId="0BDC10B3"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1479639E" w14:textId="77777777" w:rsidR="00053721" w:rsidRPr="00AC6C2A" w:rsidRDefault="00053721" w:rsidP="00B84D05">
            <w:pPr>
              <w:jc w:val="both"/>
              <w:rPr>
                <w:rFonts w:asciiTheme="majorBidi" w:eastAsia="Yu Mincho" w:hAnsiTheme="majorBidi" w:cstheme="majorBidi"/>
                <w:b/>
                <w:bCs/>
                <w:iCs/>
              </w:rPr>
            </w:pPr>
          </w:p>
        </w:tc>
      </w:tr>
      <w:tr w:rsidR="00053721" w:rsidRPr="00AC6C2A" w14:paraId="5EB8A9B6" w14:textId="77777777" w:rsidTr="00550818">
        <w:tc>
          <w:tcPr>
            <w:tcW w:w="704" w:type="dxa"/>
          </w:tcPr>
          <w:p w14:paraId="6F581806"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rPr>
              <w:t>7.</w:t>
            </w:r>
          </w:p>
        </w:tc>
        <w:tc>
          <w:tcPr>
            <w:tcW w:w="6237" w:type="dxa"/>
            <w:hideMark/>
          </w:tcPr>
          <w:p w14:paraId="219E879B"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AC6C2A">
              <w:rPr>
                <w:rFonts w:asciiTheme="majorBidi" w:hAnsiTheme="majorBidi" w:cstheme="majorBidi"/>
                <w:sz w:val="22"/>
                <w:szCs w:val="22"/>
              </w:rPr>
              <w:lastRenderedPageBreak/>
              <w:t xml:space="preserve">melagingos informacijos negali pateikti patvirtinančių dokumentų, reikalaujamų pagal VPĮ 50 straipsnį. </w:t>
            </w:r>
          </w:p>
          <w:p w14:paraId="59C50EAA" w14:textId="77777777" w:rsidR="00053721" w:rsidRPr="00AC6C2A" w:rsidRDefault="00053721" w:rsidP="00B84D05">
            <w:pPr>
              <w:pStyle w:val="NoSpacing"/>
              <w:jc w:val="both"/>
              <w:rPr>
                <w:rFonts w:asciiTheme="majorBidi" w:hAnsiTheme="majorBidi" w:cstheme="majorBidi"/>
                <w:bCs/>
                <w:sz w:val="22"/>
                <w:szCs w:val="22"/>
              </w:rPr>
            </w:pPr>
            <w:r w:rsidRPr="00AC6C2A">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D062ED" w14:textId="77777777" w:rsidR="00053721" w:rsidRPr="00AC6C2A" w:rsidRDefault="00053721" w:rsidP="00B84D05">
            <w:pPr>
              <w:jc w:val="both"/>
              <w:rPr>
                <w:rFonts w:asciiTheme="majorBidi" w:eastAsia="Yu Mincho" w:hAnsiTheme="majorBidi" w:cstheme="majorBidi"/>
                <w:bCs/>
              </w:rPr>
            </w:pPr>
            <w:r w:rsidRPr="00AC6C2A">
              <w:rPr>
                <w:rFonts w:asciiTheme="majorBidi" w:hAnsiTheme="majorBidi" w:cstheme="maj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10700FC4"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4 punktas</w:t>
            </w:r>
          </w:p>
          <w:p w14:paraId="36199ACF" w14:textId="77777777" w:rsidR="00053721" w:rsidRPr="00AC6C2A" w:rsidRDefault="00053721" w:rsidP="00B84D05">
            <w:pPr>
              <w:jc w:val="both"/>
              <w:rPr>
                <w:rFonts w:asciiTheme="majorBidi" w:eastAsia="Yu Mincho" w:hAnsiTheme="majorBidi" w:cstheme="majorBidi"/>
              </w:rPr>
            </w:pPr>
          </w:p>
          <w:p w14:paraId="0F54D16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EBVPD III dalies C15 punktas </w:t>
            </w:r>
          </w:p>
        </w:tc>
        <w:tc>
          <w:tcPr>
            <w:tcW w:w="4962" w:type="dxa"/>
          </w:tcPr>
          <w:p w14:paraId="43F29DA8"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4D97212E" w14:textId="77777777" w:rsidR="00053721" w:rsidRPr="00AC6C2A" w:rsidRDefault="00053721" w:rsidP="00B84D05">
            <w:pPr>
              <w:jc w:val="both"/>
              <w:rPr>
                <w:rFonts w:asciiTheme="majorBidi" w:eastAsia="Yu Mincho" w:hAnsiTheme="majorBidi" w:cstheme="majorBidi"/>
                <w:bCs/>
                <w:iCs/>
              </w:rPr>
            </w:pPr>
          </w:p>
          <w:p w14:paraId="39E0B1CF" w14:textId="77777777" w:rsidR="00053721" w:rsidRPr="00AC6C2A" w:rsidRDefault="00053721" w:rsidP="00B84D05">
            <w:pPr>
              <w:jc w:val="both"/>
              <w:rPr>
                <w:rFonts w:asciiTheme="majorBidi" w:eastAsia="Yu Mincho" w:hAnsiTheme="majorBidi" w:cstheme="majorBidi"/>
                <w:bCs/>
                <w:iCs/>
              </w:rPr>
            </w:pPr>
          </w:p>
          <w:p w14:paraId="7C1232B4"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13021CB" w14:textId="77777777" w:rsidR="00053721" w:rsidRPr="00AC6C2A" w:rsidRDefault="00053721" w:rsidP="00B84D05">
            <w:pPr>
              <w:jc w:val="both"/>
              <w:rPr>
                <w:rFonts w:asciiTheme="majorBidi" w:eastAsia="Yu Mincho" w:hAnsiTheme="majorBidi" w:cstheme="majorBidi"/>
                <w:b/>
                <w:bCs/>
              </w:rPr>
            </w:pPr>
          </w:p>
          <w:p w14:paraId="0E8D5313" w14:textId="77777777" w:rsidR="00053721" w:rsidRPr="00AC6C2A" w:rsidRDefault="00053721" w:rsidP="00B84D05">
            <w:pPr>
              <w:jc w:val="both"/>
              <w:rPr>
                <w:rFonts w:asciiTheme="majorBidi" w:eastAsia="Yu Mincho" w:hAnsiTheme="majorBidi" w:cstheme="majorBidi"/>
                <w:b/>
                <w:bCs/>
              </w:rPr>
            </w:pPr>
            <w:hyperlink r:id="rId12" w:history="1">
              <w:r w:rsidRPr="00AC6C2A">
                <w:rPr>
                  <w:rStyle w:val="Hyperlink"/>
                  <w:rFonts w:asciiTheme="majorBidi" w:hAnsiTheme="majorBidi" w:cstheme="majorBidi"/>
                  <w:color w:val="auto"/>
                </w:rPr>
                <w:t>https://vpt.lrv.lt/lt/nuorodos/kiti-duomenys/powerbi/melaginga-informacija-pateikusiu-tiekeju-sarasas-3/</w:t>
              </w:r>
            </w:hyperlink>
            <w:r w:rsidRPr="00AC6C2A">
              <w:rPr>
                <w:rFonts w:asciiTheme="majorBidi" w:hAnsiTheme="majorBidi" w:cstheme="majorBidi"/>
              </w:rPr>
              <w:t xml:space="preserve"> </w:t>
            </w:r>
          </w:p>
        </w:tc>
      </w:tr>
      <w:tr w:rsidR="00053721" w:rsidRPr="00AC6C2A" w14:paraId="0EA880B9" w14:textId="77777777" w:rsidTr="00550818">
        <w:tc>
          <w:tcPr>
            <w:tcW w:w="704" w:type="dxa"/>
          </w:tcPr>
          <w:p w14:paraId="6D539297"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8.</w:t>
            </w:r>
          </w:p>
        </w:tc>
        <w:tc>
          <w:tcPr>
            <w:tcW w:w="6237" w:type="dxa"/>
            <w:hideMark/>
          </w:tcPr>
          <w:p w14:paraId="3A2BA524"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376B1A5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5 punktas</w:t>
            </w:r>
          </w:p>
          <w:p w14:paraId="22DE414A" w14:textId="77777777" w:rsidR="00053721" w:rsidRPr="00AC6C2A" w:rsidRDefault="00053721" w:rsidP="00B84D05">
            <w:pPr>
              <w:jc w:val="both"/>
              <w:rPr>
                <w:rFonts w:asciiTheme="majorBidi" w:eastAsia="Yu Mincho" w:hAnsiTheme="majorBidi" w:cstheme="majorBidi"/>
              </w:rPr>
            </w:pPr>
          </w:p>
          <w:p w14:paraId="437B8AE0"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w:t>
            </w:r>
            <w:r w:rsidRPr="00AC6C2A">
              <w:rPr>
                <w:rFonts w:asciiTheme="majorBidi" w:eastAsia="Arial" w:hAnsiTheme="majorBidi" w:cstheme="majorBidi"/>
              </w:rPr>
              <w:t xml:space="preserve"> III dalies C15 punktas</w:t>
            </w:r>
          </w:p>
          <w:p w14:paraId="758B88CA" w14:textId="77777777" w:rsidR="00053721" w:rsidRPr="00AC6C2A" w:rsidRDefault="00053721" w:rsidP="00B84D05">
            <w:pPr>
              <w:jc w:val="both"/>
              <w:rPr>
                <w:rFonts w:asciiTheme="majorBidi" w:eastAsia="Yu Mincho" w:hAnsiTheme="majorBidi" w:cstheme="majorBidi"/>
              </w:rPr>
            </w:pPr>
          </w:p>
          <w:p w14:paraId="050BB049" w14:textId="77777777" w:rsidR="00053721" w:rsidRPr="00AC6C2A" w:rsidRDefault="00053721" w:rsidP="00B84D05">
            <w:pPr>
              <w:jc w:val="both"/>
              <w:rPr>
                <w:rFonts w:asciiTheme="majorBidi" w:eastAsia="Yu Mincho" w:hAnsiTheme="majorBidi" w:cstheme="majorBidi"/>
              </w:rPr>
            </w:pPr>
          </w:p>
        </w:tc>
        <w:tc>
          <w:tcPr>
            <w:tcW w:w="4962" w:type="dxa"/>
          </w:tcPr>
          <w:p w14:paraId="2C76A096"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5DFB5995" w14:textId="77777777" w:rsidR="00053721" w:rsidRPr="00AC6C2A" w:rsidRDefault="00053721" w:rsidP="00B84D05">
            <w:pPr>
              <w:jc w:val="both"/>
              <w:rPr>
                <w:rFonts w:asciiTheme="majorBidi" w:eastAsia="Yu Mincho" w:hAnsiTheme="majorBidi" w:cstheme="majorBidi"/>
                <w:b/>
                <w:bCs/>
                <w:iCs/>
              </w:rPr>
            </w:pPr>
          </w:p>
        </w:tc>
      </w:tr>
      <w:tr w:rsidR="00053721" w:rsidRPr="00AC6C2A" w14:paraId="28B4A5D7" w14:textId="77777777" w:rsidTr="00550818">
        <w:tc>
          <w:tcPr>
            <w:tcW w:w="704" w:type="dxa"/>
          </w:tcPr>
          <w:p w14:paraId="715EF9A5"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9.</w:t>
            </w:r>
          </w:p>
          <w:p w14:paraId="639C10DF" w14:textId="77777777" w:rsidR="00053721" w:rsidRPr="00AC6C2A" w:rsidRDefault="00053721" w:rsidP="00B84D05">
            <w:pPr>
              <w:jc w:val="center"/>
              <w:rPr>
                <w:rFonts w:asciiTheme="majorBidi" w:eastAsia="Yu Mincho" w:hAnsiTheme="majorBidi" w:cstheme="majorBidi"/>
                <w:iCs/>
              </w:rPr>
            </w:pPr>
          </w:p>
        </w:tc>
        <w:tc>
          <w:tcPr>
            <w:tcW w:w="6237" w:type="dxa"/>
            <w:hideMark/>
          </w:tcPr>
          <w:p w14:paraId="7540246F" w14:textId="77777777" w:rsidR="00053721" w:rsidRPr="00AC6C2A" w:rsidRDefault="00053721" w:rsidP="00B84D05">
            <w:pPr>
              <w:jc w:val="both"/>
              <w:rPr>
                <w:rFonts w:asciiTheme="majorBidi" w:hAnsiTheme="majorBidi" w:cstheme="majorBidi"/>
              </w:rPr>
            </w:pPr>
            <w:r w:rsidRPr="00AC6C2A">
              <w:rPr>
                <w:rFonts w:asciiTheme="majorBidi" w:hAnsiTheme="majorBidi" w:cstheme="maj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w:t>
            </w:r>
            <w:r w:rsidRPr="00AC6C2A">
              <w:rPr>
                <w:rFonts w:asciiTheme="majorBidi" w:hAnsiTheme="majorBidi" w:cstheme="majorBidi"/>
              </w:rPr>
              <w:lastRenderedPageBreak/>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C2A5F8"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1E65E773"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6 punktas</w:t>
            </w:r>
          </w:p>
          <w:p w14:paraId="466CDDC6" w14:textId="77777777" w:rsidR="00053721" w:rsidRPr="00AC6C2A" w:rsidRDefault="00053721" w:rsidP="00B84D05">
            <w:pPr>
              <w:jc w:val="both"/>
              <w:rPr>
                <w:rFonts w:asciiTheme="majorBidi" w:eastAsia="Yu Mincho" w:hAnsiTheme="majorBidi" w:cstheme="majorBidi"/>
              </w:rPr>
            </w:pPr>
          </w:p>
          <w:p w14:paraId="5984DB3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w:t>
            </w:r>
            <w:r w:rsidRPr="00AC6C2A">
              <w:rPr>
                <w:rFonts w:asciiTheme="majorBidi" w:eastAsia="Arial" w:hAnsiTheme="majorBidi" w:cstheme="majorBidi"/>
              </w:rPr>
              <w:t xml:space="preserve"> III dalies C14 punktas</w:t>
            </w:r>
          </w:p>
          <w:p w14:paraId="58DA57C5" w14:textId="77777777" w:rsidR="00053721" w:rsidRPr="00AC6C2A" w:rsidRDefault="00053721" w:rsidP="00B84D05">
            <w:pPr>
              <w:jc w:val="both"/>
              <w:rPr>
                <w:rFonts w:asciiTheme="majorBidi" w:eastAsia="Yu Mincho" w:hAnsiTheme="majorBidi" w:cstheme="majorBidi"/>
              </w:rPr>
            </w:pPr>
          </w:p>
          <w:p w14:paraId="4B660066" w14:textId="77777777" w:rsidR="00053721" w:rsidRPr="00AC6C2A" w:rsidRDefault="00053721" w:rsidP="00B84D05">
            <w:pPr>
              <w:jc w:val="both"/>
              <w:rPr>
                <w:rFonts w:asciiTheme="majorBidi" w:eastAsia="Yu Mincho" w:hAnsiTheme="majorBidi" w:cstheme="majorBidi"/>
              </w:rPr>
            </w:pPr>
          </w:p>
        </w:tc>
        <w:tc>
          <w:tcPr>
            <w:tcW w:w="4962" w:type="dxa"/>
          </w:tcPr>
          <w:p w14:paraId="232A2F1C"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245E07C9" w14:textId="77777777" w:rsidR="00053721" w:rsidRPr="00AC6C2A" w:rsidRDefault="00053721" w:rsidP="00B84D05">
            <w:pPr>
              <w:jc w:val="both"/>
              <w:rPr>
                <w:rFonts w:asciiTheme="majorBidi" w:eastAsia="Yu Mincho" w:hAnsiTheme="majorBidi" w:cstheme="majorBidi"/>
                <w:bCs/>
                <w:iCs/>
              </w:rPr>
            </w:pPr>
          </w:p>
          <w:p w14:paraId="465D6FDA"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 xml:space="preserve">Priimant sprendimus dėl tiekėjo pašalinimo iš pirkimo procedūros šiame punkte nurodytu </w:t>
            </w:r>
            <w:r w:rsidRPr="00AC6C2A">
              <w:rPr>
                <w:rFonts w:asciiTheme="majorBidi" w:eastAsia="Yu Mincho" w:hAnsiTheme="majorBidi" w:cstheme="majorBidi"/>
                <w:b/>
                <w:bCs/>
              </w:rPr>
              <w:lastRenderedPageBreak/>
              <w:t xml:space="preserve">pašalinimo pagrindu, gali būti atsižvelgiama į pagal VPĮ 91 straipsnį skelbiamą informaciją: </w:t>
            </w:r>
          </w:p>
          <w:p w14:paraId="0998E321" w14:textId="77777777" w:rsidR="00053721" w:rsidRPr="00AC6C2A" w:rsidRDefault="00053721" w:rsidP="00B84D05">
            <w:pPr>
              <w:jc w:val="both"/>
              <w:rPr>
                <w:rFonts w:asciiTheme="majorBidi" w:eastAsia="Yu Mincho" w:hAnsiTheme="majorBidi" w:cstheme="majorBidi"/>
              </w:rPr>
            </w:pPr>
          </w:p>
          <w:p w14:paraId="494E0FCD" w14:textId="77777777" w:rsidR="00053721" w:rsidRPr="00AC6C2A" w:rsidRDefault="00053721" w:rsidP="00B84D05">
            <w:pPr>
              <w:pStyle w:val="NoSpacing"/>
              <w:jc w:val="both"/>
              <w:rPr>
                <w:rFonts w:asciiTheme="majorBidi" w:hAnsiTheme="majorBidi" w:cstheme="majorBidi"/>
                <w:sz w:val="22"/>
                <w:szCs w:val="22"/>
              </w:rPr>
            </w:pPr>
            <w:hyperlink r:id="rId13" w:history="1">
              <w:r w:rsidRPr="00AC6C2A">
                <w:rPr>
                  <w:rStyle w:val="Hyperlink"/>
                  <w:rFonts w:asciiTheme="majorBidi" w:hAnsiTheme="majorBidi" w:cstheme="majorBidi"/>
                  <w:color w:val="auto"/>
                  <w:sz w:val="22"/>
                  <w:szCs w:val="22"/>
                </w:rPr>
                <w:t>https://vpt.lrv.lt/lt/nuorodos/kiti-duomenys/powerbi/nepatikimi-tiekejai-1/</w:t>
              </w:r>
            </w:hyperlink>
          </w:p>
          <w:p w14:paraId="52C108C2" w14:textId="77777777" w:rsidR="00053721" w:rsidRPr="00AC6C2A" w:rsidRDefault="00053721" w:rsidP="00B84D05">
            <w:pPr>
              <w:pStyle w:val="NoSpacing"/>
              <w:jc w:val="both"/>
              <w:rPr>
                <w:rFonts w:asciiTheme="majorBidi" w:hAnsiTheme="majorBidi" w:cstheme="majorBidi"/>
                <w:sz w:val="22"/>
                <w:szCs w:val="22"/>
              </w:rPr>
            </w:pPr>
          </w:p>
          <w:p w14:paraId="5279D9C9" w14:textId="77777777" w:rsidR="00053721" w:rsidRPr="00AC6C2A" w:rsidRDefault="00053721" w:rsidP="00B84D05">
            <w:pPr>
              <w:pStyle w:val="NoSpacing"/>
              <w:jc w:val="both"/>
              <w:rPr>
                <w:rFonts w:asciiTheme="majorBidi" w:hAnsiTheme="majorBidi" w:cstheme="majorBidi"/>
                <w:sz w:val="22"/>
                <w:szCs w:val="22"/>
              </w:rPr>
            </w:pPr>
            <w:hyperlink r:id="rId14" w:history="1">
              <w:r w:rsidRPr="00AC6C2A">
                <w:rPr>
                  <w:rStyle w:val="Hyperlink"/>
                  <w:rFonts w:asciiTheme="majorBidi" w:hAnsiTheme="majorBidi" w:cstheme="majorBidi"/>
                  <w:color w:val="auto"/>
                  <w:sz w:val="22"/>
                  <w:szCs w:val="22"/>
                </w:rPr>
                <w:t>https://vpt.lrv.lt/lt/pasalinimo-pagrindai-1/nepatikimu-koncesininku-sarasas-1/nepatikimu-koncesininku-sarasas/</w:t>
              </w:r>
            </w:hyperlink>
          </w:p>
          <w:p w14:paraId="27A4CFA9" w14:textId="77777777" w:rsidR="00053721" w:rsidRPr="00AC6C2A" w:rsidRDefault="00053721" w:rsidP="00B84D05">
            <w:pPr>
              <w:pStyle w:val="NoSpacing"/>
              <w:jc w:val="both"/>
              <w:rPr>
                <w:rFonts w:asciiTheme="majorBidi" w:hAnsiTheme="majorBidi" w:cstheme="majorBidi"/>
                <w:bCs/>
                <w:sz w:val="22"/>
                <w:szCs w:val="22"/>
              </w:rPr>
            </w:pPr>
          </w:p>
          <w:p w14:paraId="78BF3F7D" w14:textId="77777777" w:rsidR="00053721" w:rsidRPr="00AC6C2A" w:rsidRDefault="00053721" w:rsidP="00B84D05">
            <w:pPr>
              <w:jc w:val="both"/>
              <w:rPr>
                <w:rFonts w:asciiTheme="majorBidi" w:eastAsia="Yu Mincho" w:hAnsiTheme="majorBidi" w:cstheme="majorBidi"/>
                <w:bCs/>
              </w:rPr>
            </w:pPr>
          </w:p>
          <w:p w14:paraId="5BF387FC" w14:textId="77777777" w:rsidR="00053721" w:rsidRPr="00AC6C2A" w:rsidRDefault="00053721" w:rsidP="00B84D05">
            <w:pPr>
              <w:jc w:val="both"/>
              <w:rPr>
                <w:rFonts w:asciiTheme="majorBidi" w:eastAsia="Yu Mincho" w:hAnsiTheme="majorBidi" w:cstheme="majorBidi"/>
                <w:b/>
                <w:bCs/>
              </w:rPr>
            </w:pPr>
          </w:p>
        </w:tc>
      </w:tr>
      <w:tr w:rsidR="00053721" w:rsidRPr="00AC6C2A" w14:paraId="3791A647" w14:textId="77777777" w:rsidTr="00550818">
        <w:trPr>
          <w:trHeight w:val="2996"/>
        </w:trPr>
        <w:tc>
          <w:tcPr>
            <w:tcW w:w="704" w:type="dxa"/>
          </w:tcPr>
          <w:p w14:paraId="354AF409"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10.</w:t>
            </w:r>
          </w:p>
        </w:tc>
        <w:tc>
          <w:tcPr>
            <w:tcW w:w="6237" w:type="dxa"/>
          </w:tcPr>
          <w:p w14:paraId="1780C953"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Tiekėjas yra padaręs rimtą profesinį pažeidimą, dėl kurio perkantysis subjektas abejoja tiekėjo sąžiningumu, kai jis</w:t>
            </w:r>
            <w:bookmarkStart w:id="1" w:name="part_030e6c6c64ba4f96a23474e439d1b80c"/>
            <w:bookmarkEnd w:id="1"/>
            <w:r w:rsidRPr="00AC6C2A">
              <w:rPr>
                <w:rFonts w:asciiTheme="majorBidi" w:hAnsiTheme="majorBidi" w:cstheme="majorBidi"/>
                <w:sz w:val="22"/>
                <w:szCs w:val="22"/>
              </w:rPr>
              <w:t xml:space="preserve"> yra padaręs finansinės atskaitomybės ir audito teisės aktų pažeidimą ir nuo jo padarymo dienos praėjo mažiau kaip vieni metai.</w:t>
            </w:r>
          </w:p>
          <w:p w14:paraId="42B836A4" w14:textId="77777777" w:rsidR="00053721" w:rsidRPr="00AC6C2A" w:rsidRDefault="00053721" w:rsidP="00B84D05">
            <w:pPr>
              <w:jc w:val="both"/>
              <w:rPr>
                <w:rFonts w:asciiTheme="majorBidi" w:eastAsia="Yu Mincho" w:hAnsiTheme="majorBidi" w:cstheme="majorBidi"/>
              </w:rPr>
            </w:pPr>
          </w:p>
        </w:tc>
        <w:tc>
          <w:tcPr>
            <w:tcW w:w="3260" w:type="dxa"/>
          </w:tcPr>
          <w:p w14:paraId="301501FA"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7 punkto a papunktis</w:t>
            </w:r>
          </w:p>
          <w:p w14:paraId="30F9A9D7" w14:textId="77777777" w:rsidR="00053721" w:rsidRPr="00AC6C2A" w:rsidRDefault="00053721" w:rsidP="00B84D05">
            <w:pPr>
              <w:jc w:val="both"/>
              <w:rPr>
                <w:rFonts w:asciiTheme="majorBidi" w:eastAsia="Yu Mincho" w:hAnsiTheme="majorBidi" w:cstheme="majorBidi"/>
              </w:rPr>
            </w:pPr>
          </w:p>
          <w:p w14:paraId="74F564A9"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0523932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40D0ADB6"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Priimant sprendimus dėl tiekėjo pašalinimo iš pirkimo procedūros šiame punkte nurodytu pašalinimo pagrindu, be kita ko, atsižvelgiama į</w:t>
            </w:r>
            <w:r w:rsidRPr="00AC6C2A">
              <w:rPr>
                <w:rFonts w:asciiTheme="majorBidi" w:hAnsiTheme="majorBidi" w:cstheme="majorBidi"/>
                <w:b/>
                <w:bCs/>
                <w:sz w:val="22"/>
                <w:szCs w:val="22"/>
              </w:rPr>
              <w:t xml:space="preserve"> </w:t>
            </w:r>
            <w:r w:rsidRPr="00AC6C2A">
              <w:rPr>
                <w:rFonts w:asciiTheme="majorBidi" w:hAnsiTheme="majorBidi" w:cstheme="majorBidi"/>
                <w:sz w:val="22"/>
                <w:szCs w:val="22"/>
              </w:rPr>
              <w:t xml:space="preserve">nacionalinėje duomenų bazėje adresu: </w:t>
            </w:r>
            <w:hyperlink r:id="rId15" w:history="1">
              <w:r w:rsidRPr="00AC6C2A">
                <w:rPr>
                  <w:rStyle w:val="Hyperlink"/>
                  <w:rFonts w:asciiTheme="majorBidi" w:hAnsiTheme="majorBidi" w:cstheme="majorBidi"/>
                  <w:color w:val="auto"/>
                  <w:sz w:val="22"/>
                  <w:szCs w:val="22"/>
                </w:rPr>
                <w:t>https://www.registrucentras.lt/jar/p/index.php</w:t>
              </w:r>
            </w:hyperlink>
          </w:p>
          <w:p w14:paraId="20A4EC98"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paskelbtą informaciją, taip pat į šiame informaciniame pranešime pateiktą informaciją:</w:t>
            </w:r>
          </w:p>
          <w:p w14:paraId="72155603" w14:textId="77777777" w:rsidR="00053721" w:rsidRPr="00AC6C2A" w:rsidRDefault="00053721" w:rsidP="00B84D05">
            <w:pPr>
              <w:pStyle w:val="NoSpacing"/>
              <w:jc w:val="both"/>
              <w:rPr>
                <w:rFonts w:asciiTheme="majorBidi" w:hAnsiTheme="majorBidi" w:cstheme="majorBidi"/>
                <w:sz w:val="22"/>
                <w:szCs w:val="22"/>
              </w:rPr>
            </w:pPr>
            <w:hyperlink r:id="rId16" w:history="1">
              <w:r w:rsidRPr="00AC6C2A">
                <w:rPr>
                  <w:rStyle w:val="Hyperlink"/>
                  <w:rFonts w:asciiTheme="majorBidi" w:hAnsiTheme="majorBidi" w:cstheme="majorBidi"/>
                  <w:color w:val="auto"/>
                  <w:sz w:val="22"/>
                  <w:szCs w:val="22"/>
                </w:rPr>
                <w:t>https://vpt.lrv.lt/lt/naujienos-3/finansiniu-ataskaitu-nepateikimas-gali-tapti-kliutimi-dalyvauti-viesuosiuose-pirkimuose/</w:t>
              </w:r>
            </w:hyperlink>
          </w:p>
        </w:tc>
      </w:tr>
      <w:tr w:rsidR="00053721" w:rsidRPr="00AC6C2A" w14:paraId="12EABFE3" w14:textId="77777777" w:rsidTr="00550818">
        <w:tc>
          <w:tcPr>
            <w:tcW w:w="704" w:type="dxa"/>
          </w:tcPr>
          <w:p w14:paraId="69A4CEED"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rPr>
              <w:t>11.</w:t>
            </w:r>
          </w:p>
        </w:tc>
        <w:tc>
          <w:tcPr>
            <w:tcW w:w="6237" w:type="dxa"/>
            <w:hideMark/>
          </w:tcPr>
          <w:p w14:paraId="72A351D5"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 xml:space="preserve">Tiekėjas yra padaręs rimtą profesinį pažeidimą, dėl kurio perkantysis subjektas abejoja tiekėjo sąžiningumu, </w:t>
            </w:r>
            <w:r w:rsidRPr="00AC6C2A">
              <w:rPr>
                <w:rFonts w:asciiTheme="majorBidi" w:eastAsia="Times New Roman" w:hAnsiTheme="majorBidi" w:cstheme="majorBidi"/>
              </w:rPr>
              <w:t xml:space="preserve"> kai jis (tiekėjas) neatitinka </w:t>
            </w:r>
            <w:r w:rsidRPr="00AC6C2A">
              <w:rPr>
                <w:rFonts w:asciiTheme="majorBidi" w:eastAsia="Times New Roman" w:hAnsiTheme="majorBidi" w:cstheme="majorBidi"/>
              </w:rPr>
              <w:lastRenderedPageBreak/>
              <w:t>minimalių patikimo mokesčių mokėtojo kriterijų, nustatytų Lietuvos Respublikos mokesčių administravimo įstatymo 40</w:t>
            </w:r>
            <w:r w:rsidRPr="00AC6C2A">
              <w:rPr>
                <w:rFonts w:asciiTheme="majorBidi" w:eastAsia="Times New Roman" w:hAnsiTheme="majorBidi" w:cstheme="majorBidi"/>
                <w:vertAlign w:val="superscript"/>
              </w:rPr>
              <w:t>1</w:t>
            </w:r>
            <w:r w:rsidRPr="00AC6C2A">
              <w:rPr>
                <w:rFonts w:asciiTheme="majorBidi" w:eastAsia="Times New Roman" w:hAnsiTheme="majorBidi" w:cstheme="majorBidi"/>
              </w:rPr>
              <w:t xml:space="preserve"> straipsnio 1 dalyje.</w:t>
            </w:r>
          </w:p>
        </w:tc>
        <w:tc>
          <w:tcPr>
            <w:tcW w:w="3260" w:type="dxa"/>
          </w:tcPr>
          <w:p w14:paraId="7E873C4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7 punkto b papunktis</w:t>
            </w:r>
          </w:p>
          <w:p w14:paraId="251F8EC3" w14:textId="77777777" w:rsidR="00053721" w:rsidRPr="00AC6C2A" w:rsidRDefault="00053721" w:rsidP="00B84D05">
            <w:pPr>
              <w:jc w:val="both"/>
              <w:rPr>
                <w:rFonts w:asciiTheme="majorBidi" w:eastAsia="Yu Mincho" w:hAnsiTheme="majorBidi" w:cstheme="majorBidi"/>
              </w:rPr>
            </w:pPr>
          </w:p>
          <w:p w14:paraId="46B4A023"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1A703BA1"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Iš Lietuvoje įsteigtų subjektų įrodančių dokumentų nereikalaujama. Užtenka pateikto EBVPD.</w:t>
            </w:r>
          </w:p>
          <w:p w14:paraId="5EAC4BF4"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Priimant sprendimus dėl tiekėjo pašalinimo iš pirkimo procedūros šiame punkte nurodytu pašalinimo pagrindu, be kita ko, atsižvelgiama į</w:t>
            </w:r>
            <w:r w:rsidRPr="00AC6C2A">
              <w:rPr>
                <w:rFonts w:asciiTheme="majorBidi" w:eastAsia="Yu Mincho" w:hAnsiTheme="majorBidi" w:cstheme="majorBidi"/>
                <w:b/>
                <w:bCs/>
              </w:rPr>
              <w:t xml:space="preserve"> </w:t>
            </w:r>
            <w:r w:rsidRPr="00AC6C2A">
              <w:rPr>
                <w:rFonts w:asciiTheme="majorBidi" w:eastAsia="Yu Mincho" w:hAnsiTheme="majorBidi" w:cstheme="majorBidi"/>
              </w:rPr>
              <w:t xml:space="preserve">nacionalinėje duomenų bazėje adresu </w:t>
            </w:r>
            <w:hyperlink r:id="rId17" w:history="1">
              <w:r w:rsidRPr="00AC6C2A">
                <w:rPr>
                  <w:rFonts w:asciiTheme="majorBidi" w:eastAsia="Yu Mincho" w:hAnsiTheme="majorBidi" w:cstheme="majorBidi"/>
                  <w:u w:val="single"/>
                </w:rPr>
                <w:t>https://www.vmi.lt/evmi/mokesciu-moketoju-informacija</w:t>
              </w:r>
            </w:hyperlink>
            <w:r w:rsidRPr="00AC6C2A">
              <w:rPr>
                <w:rFonts w:asciiTheme="majorBidi" w:eastAsia="Yu Mincho" w:hAnsiTheme="majorBidi" w:cstheme="majorBidi"/>
              </w:rPr>
              <w:t xml:space="preserve"> skelbiamą informaciją.</w:t>
            </w:r>
          </w:p>
        </w:tc>
      </w:tr>
      <w:tr w:rsidR="00053721" w:rsidRPr="00AC6C2A" w14:paraId="367E3035" w14:textId="77777777" w:rsidTr="00550818">
        <w:tc>
          <w:tcPr>
            <w:tcW w:w="704" w:type="dxa"/>
          </w:tcPr>
          <w:p w14:paraId="52D01EB0"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lastRenderedPageBreak/>
              <w:t>12.</w:t>
            </w:r>
          </w:p>
        </w:tc>
        <w:tc>
          <w:tcPr>
            <w:tcW w:w="6237" w:type="dxa"/>
            <w:hideMark/>
          </w:tcPr>
          <w:p w14:paraId="15361AC2"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Tiekėjas yra padaręs rimtą profesinį pažeidimą, dėl kurio perkantysis subjektas abejoja tiekėjo sąžiningumu,</w:t>
            </w:r>
            <w:r w:rsidRPr="00AC6C2A">
              <w:rPr>
                <w:rFonts w:asciiTheme="majorBidi" w:eastAsia="Times New Roman" w:hAnsiTheme="majorBidi" w:cstheme="majorBidi"/>
              </w:rPr>
              <w:t xml:space="preserve"> kai jis </w:t>
            </w:r>
            <w:r w:rsidRPr="00AC6C2A">
              <w:rPr>
                <w:rFonts w:asciiTheme="majorBidi" w:hAnsiTheme="majorBidi" w:cstheme="majorBid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57AD4FA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7 punkto c papunktis</w:t>
            </w:r>
          </w:p>
          <w:p w14:paraId="2ED4B472" w14:textId="77777777" w:rsidR="00053721" w:rsidRPr="00AC6C2A" w:rsidRDefault="00053721" w:rsidP="00B84D05">
            <w:pPr>
              <w:jc w:val="both"/>
              <w:rPr>
                <w:rFonts w:asciiTheme="majorBidi" w:eastAsia="Yu Mincho" w:hAnsiTheme="majorBidi" w:cstheme="majorBidi"/>
              </w:rPr>
            </w:pPr>
          </w:p>
          <w:p w14:paraId="311B54E7"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0094F372"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6D4C0180" w14:textId="77777777" w:rsidR="00053721" w:rsidRPr="00AC6C2A" w:rsidRDefault="00053721" w:rsidP="00B84D05">
            <w:pPr>
              <w:jc w:val="both"/>
              <w:rPr>
                <w:rFonts w:asciiTheme="majorBidi" w:eastAsia="Yu Mincho" w:hAnsiTheme="majorBidi" w:cstheme="majorBidi"/>
                <w:bCs/>
                <w:iCs/>
              </w:rPr>
            </w:pPr>
          </w:p>
          <w:p w14:paraId="17E28856"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 xml:space="preserve">Priimant sprendimus dėl tiekėjo pašalinimo iš pirkimo procedūros šiame punkte nurodytu pašalinimo pagrindu, be kita ko, atsižvelgiama į nacionalinėje duomenų bazėje adresu: </w:t>
            </w:r>
          </w:p>
          <w:p w14:paraId="6894FB6B" w14:textId="77777777" w:rsidR="00053721" w:rsidRPr="00AC6C2A" w:rsidRDefault="00053721" w:rsidP="00B84D05">
            <w:pPr>
              <w:jc w:val="both"/>
              <w:rPr>
                <w:rFonts w:asciiTheme="majorBidi" w:eastAsia="Yu Mincho" w:hAnsiTheme="majorBidi" w:cstheme="majorBidi"/>
                <w:bCs/>
                <w:iCs/>
              </w:rPr>
            </w:pPr>
            <w:hyperlink r:id="rId18" w:history="1">
              <w:r w:rsidRPr="00AC6C2A">
                <w:rPr>
                  <w:rFonts w:asciiTheme="majorBidi" w:eastAsia="Yu Mincho" w:hAnsiTheme="majorBidi" w:cstheme="majorBidi"/>
                  <w:u w:val="single"/>
                </w:rPr>
                <w:t>https://kt.gov.lt/lt/atviri-duomenys/diskvalifikavimas-is-viesuju-pirkimu</w:t>
              </w:r>
            </w:hyperlink>
            <w:r w:rsidRPr="00AC6C2A">
              <w:rPr>
                <w:rFonts w:asciiTheme="majorBidi" w:eastAsia="Yu Mincho" w:hAnsiTheme="majorBidi" w:cstheme="majorBidi"/>
              </w:rPr>
              <w:t xml:space="preserve"> skelbiamą informaciją. </w:t>
            </w:r>
          </w:p>
        </w:tc>
      </w:tr>
    </w:tbl>
    <w:p w14:paraId="088742EA" w14:textId="34D4003D" w:rsidR="0015651E" w:rsidRPr="00AC6C2A" w:rsidRDefault="0015651E" w:rsidP="0078026E">
      <w:pPr>
        <w:tabs>
          <w:tab w:val="left" w:pos="993"/>
        </w:tabs>
        <w:spacing w:after="0" w:line="240" w:lineRule="auto"/>
        <w:jc w:val="both"/>
        <w:rPr>
          <w:rFonts w:asciiTheme="majorBidi" w:hAnsiTheme="majorBidi" w:cstheme="majorBidi"/>
        </w:rPr>
      </w:pPr>
    </w:p>
    <w:p w14:paraId="441A0125" w14:textId="4CE37596" w:rsidR="0015651E" w:rsidRPr="00AC6C2A" w:rsidRDefault="0015651E" w:rsidP="00550818">
      <w:pPr>
        <w:shd w:val="clear" w:color="auto" w:fill="FDE9D9" w:themeFill="accent6" w:themeFillTint="33"/>
        <w:tabs>
          <w:tab w:val="left" w:pos="993"/>
        </w:tabs>
        <w:spacing w:after="0" w:line="240" w:lineRule="auto"/>
        <w:jc w:val="center"/>
        <w:rPr>
          <w:rFonts w:asciiTheme="majorBidi" w:hAnsiTheme="majorBidi" w:cstheme="majorBidi"/>
          <w:b/>
          <w:bCs/>
        </w:rPr>
      </w:pPr>
      <w:r w:rsidRPr="00AC6C2A">
        <w:rPr>
          <w:rFonts w:asciiTheme="majorBidi" w:hAnsiTheme="majorBidi" w:cstheme="majorBidi"/>
          <w:b/>
          <w:bCs/>
        </w:rPr>
        <w:t>KVALIFIKACIJOS REIKALAVIMAI</w:t>
      </w:r>
    </w:p>
    <w:p w14:paraId="4D22EAD6" w14:textId="1F2859E1" w:rsidR="0015651E" w:rsidRPr="00AC6C2A" w:rsidRDefault="0015651E" w:rsidP="0015651E">
      <w:pPr>
        <w:tabs>
          <w:tab w:val="left" w:pos="993"/>
        </w:tabs>
        <w:spacing w:after="0" w:line="240" w:lineRule="auto"/>
        <w:jc w:val="center"/>
        <w:rPr>
          <w:rFonts w:asciiTheme="majorBidi" w:hAnsiTheme="majorBidi" w:cstheme="majorBidi"/>
          <w:b/>
          <w:bCs/>
        </w:rPr>
      </w:pPr>
    </w:p>
    <w:tbl>
      <w:tblPr>
        <w:tblStyle w:val="TableGrid"/>
        <w:tblW w:w="15163" w:type="dxa"/>
        <w:tblLayout w:type="fixed"/>
        <w:tblLook w:val="04A0" w:firstRow="1" w:lastRow="0" w:firstColumn="1" w:lastColumn="0" w:noHBand="0" w:noVBand="1"/>
      </w:tblPr>
      <w:tblGrid>
        <w:gridCol w:w="704"/>
        <w:gridCol w:w="4111"/>
        <w:gridCol w:w="6237"/>
        <w:gridCol w:w="4111"/>
      </w:tblGrid>
      <w:tr w:rsidR="007E72B0" w:rsidRPr="00AC6C2A" w14:paraId="1519E033" w14:textId="77777777" w:rsidTr="4C8DB95D">
        <w:trPr>
          <w:trHeight w:val="300"/>
          <w:tblHeader/>
        </w:trPr>
        <w:tc>
          <w:tcPr>
            <w:tcW w:w="704" w:type="dxa"/>
            <w:shd w:val="clear" w:color="auto" w:fill="F2F2F2" w:themeFill="background1" w:themeFillShade="F2"/>
            <w:vAlign w:val="center"/>
          </w:tcPr>
          <w:p w14:paraId="09884D18"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Eil.</w:t>
            </w:r>
          </w:p>
          <w:p w14:paraId="4D0249FD"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Nr.</w:t>
            </w:r>
          </w:p>
        </w:tc>
        <w:tc>
          <w:tcPr>
            <w:tcW w:w="4111" w:type="dxa"/>
            <w:shd w:val="clear" w:color="auto" w:fill="F2F2F2" w:themeFill="background1" w:themeFillShade="F2"/>
            <w:vAlign w:val="center"/>
          </w:tcPr>
          <w:p w14:paraId="6BDD588F"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Reikalavimas</w:t>
            </w:r>
          </w:p>
        </w:tc>
        <w:tc>
          <w:tcPr>
            <w:tcW w:w="6237" w:type="dxa"/>
            <w:shd w:val="clear" w:color="auto" w:fill="F2F2F2" w:themeFill="background1" w:themeFillShade="F2"/>
            <w:vAlign w:val="center"/>
          </w:tcPr>
          <w:p w14:paraId="259B4423" w14:textId="77777777" w:rsidR="007E72B0" w:rsidRPr="00AC6C2A" w:rsidRDefault="007E72B0" w:rsidP="00B84D05">
            <w:pPr>
              <w:pStyle w:val="Default"/>
              <w:jc w:val="center"/>
              <w:rPr>
                <w:rFonts w:asciiTheme="majorBidi" w:hAnsiTheme="majorBidi" w:cstheme="majorBidi"/>
                <w:b/>
                <w:bCs/>
                <w:color w:val="auto"/>
                <w:sz w:val="22"/>
                <w:szCs w:val="22"/>
              </w:rPr>
            </w:pPr>
            <w:r w:rsidRPr="00AC6C2A">
              <w:rPr>
                <w:rFonts w:asciiTheme="majorBidi" w:hAnsiTheme="majorBidi" w:cstheme="majorBidi"/>
                <w:b/>
                <w:bCs/>
                <w:color w:val="auto"/>
                <w:sz w:val="22"/>
                <w:szCs w:val="22"/>
              </w:rPr>
              <w:t>Atitiktį reikalavimui įrodantys dokumentai</w:t>
            </w:r>
          </w:p>
          <w:p w14:paraId="5091B2A1" w14:textId="77777777" w:rsidR="007E72B0" w:rsidRPr="00AC6C2A" w:rsidRDefault="007E72B0" w:rsidP="00B84D05">
            <w:pPr>
              <w:pStyle w:val="Default"/>
              <w:jc w:val="center"/>
              <w:rPr>
                <w:rFonts w:asciiTheme="majorBidi" w:hAnsiTheme="majorBidi" w:cstheme="majorBidi"/>
                <w:b/>
                <w:bCs/>
                <w:color w:val="auto"/>
                <w:sz w:val="22"/>
                <w:szCs w:val="22"/>
              </w:rPr>
            </w:pPr>
            <w:r w:rsidRPr="00AC6C2A">
              <w:rPr>
                <w:rFonts w:asciiTheme="majorBidi" w:hAnsiTheme="majorBidi" w:cstheme="majorBidi"/>
                <w:color w:val="auto"/>
                <w:sz w:val="22"/>
                <w:szCs w:val="22"/>
              </w:rPr>
              <w:t>(pateikiamos skaitmeninės dokumentų kopijos)</w:t>
            </w:r>
          </w:p>
        </w:tc>
        <w:tc>
          <w:tcPr>
            <w:tcW w:w="4111" w:type="dxa"/>
            <w:shd w:val="clear" w:color="auto" w:fill="F2F2F2" w:themeFill="background1" w:themeFillShade="F2"/>
          </w:tcPr>
          <w:p w14:paraId="007EA202"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Subjektas, kuris turi atitikti reikalavimą</w:t>
            </w:r>
          </w:p>
        </w:tc>
      </w:tr>
      <w:tr w:rsidR="007E72B0" w:rsidRPr="00AC6C2A" w14:paraId="44066675" w14:textId="77777777" w:rsidTr="4C8DB95D">
        <w:trPr>
          <w:trHeight w:val="228"/>
        </w:trPr>
        <w:tc>
          <w:tcPr>
            <w:tcW w:w="15163" w:type="dxa"/>
            <w:gridSpan w:val="4"/>
            <w:shd w:val="clear" w:color="auto" w:fill="D9D9D9" w:themeFill="background1" w:themeFillShade="D9"/>
          </w:tcPr>
          <w:p w14:paraId="1CBAC438" w14:textId="77777777" w:rsidR="007E72B0" w:rsidRPr="00AC6C2A" w:rsidRDefault="007E72B0" w:rsidP="00B84D05">
            <w:pPr>
              <w:jc w:val="center"/>
              <w:rPr>
                <w:rFonts w:asciiTheme="majorBidi" w:eastAsia="Times New Roman" w:hAnsiTheme="majorBidi" w:cstheme="majorBidi"/>
                <w:b/>
              </w:rPr>
            </w:pPr>
            <w:r w:rsidRPr="00AC6C2A">
              <w:rPr>
                <w:rFonts w:asciiTheme="majorBidi" w:hAnsiTheme="majorBidi" w:cstheme="majorBidi"/>
                <w:b/>
              </w:rPr>
              <w:t>Teisė verstis veikla</w:t>
            </w:r>
          </w:p>
        </w:tc>
      </w:tr>
      <w:tr w:rsidR="007E72B0" w:rsidRPr="00AC6C2A" w14:paraId="7A3547B9" w14:textId="77777777" w:rsidTr="4C8DB95D">
        <w:trPr>
          <w:trHeight w:val="228"/>
        </w:trPr>
        <w:tc>
          <w:tcPr>
            <w:tcW w:w="704" w:type="dxa"/>
          </w:tcPr>
          <w:p w14:paraId="44956AFC" w14:textId="77777777" w:rsidR="007E72B0" w:rsidRPr="00AC6C2A" w:rsidRDefault="007E72B0" w:rsidP="007E72B0">
            <w:pPr>
              <w:pStyle w:val="ListParagraph"/>
              <w:numPr>
                <w:ilvl w:val="0"/>
                <w:numId w:val="20"/>
              </w:numPr>
              <w:spacing w:after="0" w:line="240" w:lineRule="auto"/>
              <w:ind w:hanging="698"/>
              <w:jc w:val="center"/>
              <w:rPr>
                <w:rFonts w:asciiTheme="majorBidi" w:eastAsia="Times New Roman" w:hAnsiTheme="majorBidi" w:cstheme="majorBidi"/>
                <w:b/>
                <w:lang w:val="lt-LT"/>
              </w:rPr>
            </w:pPr>
          </w:p>
        </w:tc>
        <w:tc>
          <w:tcPr>
            <w:tcW w:w="4111" w:type="dxa"/>
          </w:tcPr>
          <w:p w14:paraId="4016B6DA" w14:textId="2E22E7F9" w:rsidR="007E72B0" w:rsidRPr="00AC6C2A" w:rsidRDefault="007E72B0" w:rsidP="00AC6C2A">
            <w:pPr>
              <w:jc w:val="both"/>
              <w:rPr>
                <w:rFonts w:asciiTheme="majorBidi" w:eastAsia="Times New Roman" w:hAnsiTheme="majorBidi" w:cstheme="majorBidi"/>
              </w:rPr>
            </w:pPr>
            <w:r w:rsidRPr="00AC6C2A">
              <w:rPr>
                <w:rFonts w:asciiTheme="majorBidi" w:eastAsia="Times New Roman" w:hAnsiTheme="majorBidi" w:cstheme="majorBidi"/>
              </w:rPr>
              <w:t xml:space="preserve">Tiekėjas turi teisę verstis ta veikla, kuri reikalinga šiai pirkimo sutarčiai įvykdyti, t. y. </w:t>
            </w:r>
            <w:r w:rsidR="0038741E" w:rsidRPr="00AC6C2A">
              <w:rPr>
                <w:rFonts w:asciiTheme="majorBidi" w:eastAsia="Times New Roman" w:hAnsiTheme="majorBidi" w:cstheme="majorBidi"/>
                <w:b/>
              </w:rPr>
              <w:t>Elektros tinklo ir įrenginių iki 1000 V įtampos įrengimo darbai.</w:t>
            </w:r>
            <w:r w:rsidRPr="00AC6C2A">
              <w:rPr>
                <w:rFonts w:asciiTheme="majorBidi" w:eastAsia="Times New Roman" w:hAnsiTheme="majorBidi" w:cstheme="majorBidi"/>
              </w:rPr>
              <w:t xml:space="preserve"> </w:t>
            </w:r>
          </w:p>
          <w:p w14:paraId="427191E0" w14:textId="77777777" w:rsidR="007E72B0" w:rsidRPr="00AC6C2A" w:rsidRDefault="007E72B0" w:rsidP="00B84D05">
            <w:pPr>
              <w:jc w:val="center"/>
              <w:rPr>
                <w:rFonts w:asciiTheme="majorBidi" w:eastAsia="Times New Roman" w:hAnsiTheme="majorBidi" w:cstheme="majorBidi"/>
              </w:rPr>
            </w:pPr>
          </w:p>
          <w:p w14:paraId="19F61F8F" w14:textId="77777777" w:rsidR="007E72B0" w:rsidRPr="00AC6C2A" w:rsidRDefault="007E72B0" w:rsidP="00B84D05">
            <w:pPr>
              <w:jc w:val="center"/>
              <w:rPr>
                <w:rFonts w:asciiTheme="majorBidi" w:eastAsia="Times New Roman" w:hAnsiTheme="majorBidi" w:cstheme="majorBidi"/>
              </w:rPr>
            </w:pPr>
          </w:p>
          <w:p w14:paraId="12257AFB" w14:textId="77777777" w:rsidR="007E72B0" w:rsidRPr="00AC6C2A" w:rsidRDefault="007E72B0" w:rsidP="00B84D05">
            <w:pPr>
              <w:jc w:val="center"/>
              <w:rPr>
                <w:rFonts w:asciiTheme="majorBidi" w:eastAsia="Times New Roman" w:hAnsiTheme="majorBidi" w:cstheme="majorBidi"/>
                <w:b/>
              </w:rPr>
            </w:pPr>
          </w:p>
        </w:tc>
        <w:tc>
          <w:tcPr>
            <w:tcW w:w="6237" w:type="dxa"/>
          </w:tcPr>
          <w:p w14:paraId="42EBB458" w14:textId="2C239A2C" w:rsidR="007E72B0" w:rsidRPr="00AC6C2A" w:rsidRDefault="007E72B0" w:rsidP="007E72B0">
            <w:pPr>
              <w:pStyle w:val="ListParagraph"/>
              <w:numPr>
                <w:ilvl w:val="0"/>
                <w:numId w:val="19"/>
              </w:numPr>
              <w:spacing w:after="0" w:line="240" w:lineRule="auto"/>
              <w:ind w:left="315" w:hanging="315"/>
              <w:jc w:val="both"/>
              <w:rPr>
                <w:rFonts w:asciiTheme="majorBidi" w:eastAsia="Times New Roman" w:hAnsiTheme="majorBidi" w:cstheme="majorBidi"/>
                <w:lang w:val="lt-LT"/>
              </w:rPr>
            </w:pPr>
            <w:r w:rsidRPr="00AC6C2A">
              <w:rPr>
                <w:rFonts w:asciiTheme="majorBidi" w:eastAsia="Times New Roman" w:hAnsiTheme="majorBidi" w:cstheme="majorBidi"/>
                <w:lang w:val="lt-LT"/>
              </w:rPr>
              <w:t xml:space="preserve">Pateikiamas 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009E517C" w:rsidRPr="00AC6C2A">
              <w:rPr>
                <w:rFonts w:asciiTheme="majorBidi" w:eastAsia="Times New Roman" w:hAnsiTheme="majorBidi" w:cstheme="majorBidi"/>
                <w:b/>
                <w:lang w:val="lt-LT"/>
              </w:rPr>
              <w:t xml:space="preserve">1 </w:t>
            </w:r>
            <w:r w:rsidRPr="00AC6C2A">
              <w:rPr>
                <w:rFonts w:asciiTheme="majorBidi" w:eastAsia="Times New Roman" w:hAnsiTheme="majorBidi" w:cstheme="majorBidi"/>
                <w:b/>
                <w:lang w:val="lt-LT"/>
              </w:rPr>
              <w:t xml:space="preserve">priedo </w:t>
            </w:r>
            <w:r w:rsidR="009E517C" w:rsidRPr="00AC6C2A">
              <w:rPr>
                <w:rFonts w:asciiTheme="majorBidi" w:eastAsia="Times New Roman" w:hAnsiTheme="majorBidi" w:cstheme="majorBidi"/>
                <w:b/>
                <w:lang w:val="lt-LT"/>
              </w:rPr>
              <w:t xml:space="preserve">3 </w:t>
            </w:r>
            <w:r w:rsidRPr="00AC6C2A">
              <w:rPr>
                <w:rFonts w:asciiTheme="majorBidi" w:eastAsia="Times New Roman" w:hAnsiTheme="majorBidi" w:cstheme="majorBidi"/>
                <w:b/>
                <w:lang w:val="lt-LT"/>
              </w:rPr>
              <w:t xml:space="preserve">punktas: </w:t>
            </w:r>
            <w:r w:rsidR="006775B8" w:rsidRPr="00AC6C2A">
              <w:rPr>
                <w:rFonts w:asciiTheme="majorBidi" w:eastAsia="Times New Roman" w:hAnsiTheme="majorBidi" w:cstheme="majorBidi"/>
                <w:b/>
                <w:lang w:val="lt-LT"/>
              </w:rPr>
              <w:t xml:space="preserve">Elektros tinklo ir įrenginių iki 1000 V įtampos </w:t>
            </w:r>
            <w:r w:rsidR="006775B8" w:rsidRPr="00AC6C2A">
              <w:rPr>
                <w:rFonts w:asciiTheme="majorBidi" w:eastAsia="Times New Roman" w:hAnsiTheme="majorBidi" w:cstheme="majorBidi"/>
                <w:b/>
                <w:lang w:val="lt-LT"/>
              </w:rPr>
              <w:lastRenderedPageBreak/>
              <w:t>įrengimo darbai.</w:t>
            </w:r>
            <w:r w:rsidR="006775B8" w:rsidRPr="00AC6C2A">
              <w:rPr>
                <w:rFonts w:asciiTheme="majorBidi" w:eastAsia="Times New Roman" w:hAnsiTheme="majorBidi" w:cstheme="majorBidi"/>
                <w:b/>
                <w:lang w:val="lt-LT"/>
              </w:rPr>
              <w:cr/>
            </w:r>
            <w:r w:rsidRPr="00AC6C2A">
              <w:rPr>
                <w:rFonts w:asciiTheme="majorBidi" w:eastAsia="Times New Roman" w:hAnsiTheme="majorBidi" w:cstheme="majorBidi"/>
                <w:b/>
                <w:lang w:val="lt-LT"/>
              </w:rPr>
              <w:t xml:space="preserve"> </w:t>
            </w:r>
          </w:p>
          <w:p w14:paraId="6772608B" w14:textId="77777777" w:rsidR="007E72B0" w:rsidRPr="00AC6C2A" w:rsidRDefault="007E72B0" w:rsidP="00B84D05">
            <w:pPr>
              <w:pStyle w:val="ListParagraph"/>
              <w:spacing w:after="0" w:line="240" w:lineRule="auto"/>
              <w:ind w:left="315"/>
              <w:jc w:val="both"/>
              <w:rPr>
                <w:rFonts w:asciiTheme="majorBidi" w:eastAsia="Times New Roman" w:hAnsiTheme="majorBidi" w:cstheme="majorBidi"/>
                <w:lang w:val="lt-LT"/>
              </w:rPr>
            </w:pPr>
          </w:p>
          <w:p w14:paraId="29EEA6C3" w14:textId="77777777" w:rsidR="007E72B0" w:rsidRPr="00AC6C2A" w:rsidRDefault="007E72B0" w:rsidP="00B84D05">
            <w:pPr>
              <w:jc w:val="both"/>
              <w:rPr>
                <w:rFonts w:asciiTheme="majorBidi" w:hAnsiTheme="majorBidi" w:cstheme="majorBidi"/>
                <w:b/>
                <w:i/>
              </w:rPr>
            </w:pPr>
            <w:r w:rsidRPr="00AC6C2A">
              <w:rPr>
                <w:rFonts w:asciiTheme="majorBidi" w:eastAsia="Times New Roman" w:hAnsiTheme="majorBidi" w:cstheme="majorBidi"/>
              </w:rPr>
              <w:t>Jeigu Tiekėjas yra registruotas Lietuvos Respublikoje, iš jo nereikalaujama pateikti jokių šį reikalavimą įrodančių dokumentų. Komisija tikrina duomenis pati (</w:t>
            </w:r>
            <w:hyperlink r:id="rId19">
              <w:r w:rsidRPr="00AC6C2A">
                <w:rPr>
                  <w:rStyle w:val="Hyperlink"/>
                  <w:rFonts w:asciiTheme="majorBidi" w:eastAsia="Times New Roman" w:hAnsiTheme="majorBidi" w:cstheme="majorBidi"/>
                  <w:color w:val="auto"/>
                </w:rPr>
                <w:t>https://www.licencijavimas.lt/lis-epp-app/public</w:t>
              </w:r>
            </w:hyperlink>
            <w:r w:rsidRPr="00AC6C2A">
              <w:rPr>
                <w:rFonts w:asciiTheme="majorBidi" w:eastAsia="Times New Roman" w:hAnsiTheme="majorBidi" w:cstheme="majorBidi"/>
              </w:rPr>
              <w:t xml:space="preserve">). </w:t>
            </w:r>
            <w:r w:rsidRPr="00AC6C2A">
              <w:rPr>
                <w:rFonts w:asciiTheme="majorBidi" w:eastAsia="Times New Roman" w:hAnsiTheme="majorBidi" w:cstheme="majorBidi"/>
                <w:i/>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38060C1" w14:textId="77777777" w:rsidR="007E72B0" w:rsidRPr="00AC6C2A" w:rsidRDefault="007E72B0" w:rsidP="00B84D05">
            <w:pPr>
              <w:jc w:val="center"/>
              <w:rPr>
                <w:rFonts w:asciiTheme="majorBidi" w:eastAsia="Times New Roman" w:hAnsiTheme="majorBidi" w:cstheme="majorBidi"/>
                <w:b/>
              </w:rPr>
            </w:pPr>
          </w:p>
        </w:tc>
        <w:tc>
          <w:tcPr>
            <w:tcW w:w="4111" w:type="dxa"/>
          </w:tcPr>
          <w:p w14:paraId="2F0CA4C1" w14:textId="77777777" w:rsidR="007E72B0" w:rsidRPr="00AC6C2A" w:rsidRDefault="007E72B0" w:rsidP="00B84D05">
            <w:pPr>
              <w:jc w:val="both"/>
              <w:rPr>
                <w:rFonts w:asciiTheme="majorBidi" w:eastAsia="Times New Roman" w:hAnsiTheme="majorBidi" w:cstheme="majorBidi"/>
              </w:rPr>
            </w:pPr>
            <w:r w:rsidRPr="00AC6C2A">
              <w:rPr>
                <w:rFonts w:asciiTheme="majorBidi" w:hAnsiTheme="majorBidi" w:cstheme="majorBidi"/>
              </w:rPr>
              <w:lastRenderedPageBreak/>
              <w:t>Jeigu paraišką</w:t>
            </w:r>
            <w:r w:rsidRPr="00AC6C2A">
              <w:rPr>
                <w:rFonts w:asciiTheme="majorBidi" w:eastAsia="Times New Roman" w:hAnsiTheme="majorBidi" w:cstheme="majorBidi"/>
                <w:color w:val="000000" w:themeColor="text1"/>
              </w:rPr>
              <w:t xml:space="preserve"> teikia ūkio subjektų grupė – reikalavimą turi atitikti kiekvienas ūkio subjektų grupės narys (-</w:t>
            </w:r>
            <w:proofErr w:type="spellStart"/>
            <w:r w:rsidRPr="00AC6C2A">
              <w:rPr>
                <w:rFonts w:asciiTheme="majorBidi" w:eastAsia="Times New Roman" w:hAnsiTheme="majorBidi" w:cstheme="majorBidi"/>
                <w:color w:val="000000" w:themeColor="text1"/>
              </w:rPr>
              <w:t>iai</w:t>
            </w:r>
            <w:proofErr w:type="spellEnd"/>
            <w:r w:rsidRPr="00AC6C2A">
              <w:rPr>
                <w:rFonts w:asciiTheme="majorBidi" w:eastAsia="Times New Roman" w:hAnsiTheme="majorBidi" w:cstheme="majorBidi"/>
                <w:color w:val="000000" w:themeColor="text1"/>
              </w:rPr>
              <w:t>), pagal jų prisiimamus įsipareigojimus pirkimo sutarčiai vykdyti</w:t>
            </w:r>
            <w:r w:rsidRPr="00AC6C2A">
              <w:rPr>
                <w:rFonts w:asciiTheme="majorBidi" w:hAnsiTheme="majorBidi" w:cstheme="majorBidi"/>
              </w:rPr>
              <w:t>.</w:t>
            </w:r>
          </w:p>
          <w:p w14:paraId="13195562" w14:textId="77777777" w:rsidR="007E72B0" w:rsidRPr="00AC6C2A" w:rsidRDefault="007E72B0" w:rsidP="00B84D05">
            <w:pPr>
              <w:jc w:val="both"/>
              <w:rPr>
                <w:rFonts w:asciiTheme="majorBidi" w:eastAsia="Times New Roman" w:hAnsiTheme="majorBidi" w:cstheme="majorBidi"/>
                <w:color w:val="000000" w:themeColor="text1"/>
              </w:rPr>
            </w:pPr>
          </w:p>
          <w:p w14:paraId="4DED5F33" w14:textId="77777777" w:rsidR="007E72B0" w:rsidRPr="00AC6C2A" w:rsidRDefault="007E72B0" w:rsidP="00B84D05">
            <w:pPr>
              <w:jc w:val="both"/>
              <w:rPr>
                <w:rFonts w:asciiTheme="majorBidi" w:eastAsia="Times New Roman" w:hAnsiTheme="majorBidi" w:cstheme="majorBidi"/>
                <w:color w:val="000000" w:themeColor="text1"/>
              </w:rPr>
            </w:pPr>
            <w:r w:rsidRPr="00AC6C2A">
              <w:rPr>
                <w:rFonts w:asciiTheme="majorBidi" w:eastAsia="Times New Roman" w:hAnsiTheme="majorBidi" w:cstheme="majorBidi"/>
                <w:color w:val="000000" w:themeColor="text1"/>
              </w:rPr>
              <w:t>Tiekėjas gali remtis kitų ūkio subjektų pajėgumais tik tuomet, kai tie subjektai, kurių pajėgumais buvo pasiremta, patys tieks prekes, teiks paslaugas ar atliks darbus, kuriems reikia jų pajėgumų.</w:t>
            </w:r>
          </w:p>
          <w:p w14:paraId="266A1620" w14:textId="77777777" w:rsidR="007E72B0" w:rsidRPr="00AC6C2A" w:rsidRDefault="007E72B0" w:rsidP="00B84D05">
            <w:pPr>
              <w:jc w:val="both"/>
              <w:rPr>
                <w:rFonts w:asciiTheme="majorBidi" w:eastAsia="Times New Roman" w:hAnsiTheme="majorBidi" w:cstheme="majorBidi"/>
                <w:color w:val="000000" w:themeColor="text1"/>
              </w:rPr>
            </w:pPr>
          </w:p>
          <w:p w14:paraId="4EDF80FF" w14:textId="77777777" w:rsidR="007E72B0" w:rsidRPr="00AC6C2A" w:rsidRDefault="007E72B0" w:rsidP="00B84D05">
            <w:pPr>
              <w:jc w:val="both"/>
              <w:rPr>
                <w:rFonts w:asciiTheme="majorBidi" w:eastAsia="Times New Roman" w:hAnsiTheme="majorBidi" w:cstheme="majorBidi"/>
                <w:color w:val="000000" w:themeColor="text1"/>
                <w:highlight w:val="yellow"/>
              </w:rPr>
            </w:pPr>
            <w:r w:rsidRPr="00AC6C2A">
              <w:rPr>
                <w:rFonts w:asciiTheme="majorBidi" w:eastAsia="Times New Roman" w:hAnsiTheme="majorBidi" w:cstheme="majorBidi"/>
                <w:color w:val="000000" w:themeColor="text1"/>
              </w:rPr>
              <w:lastRenderedPageBreak/>
              <w:t>Subtiekėjai, kuriuos tiekėjas pasitelks pirkimo sutarties vykdymui (kurių pajėgumais tiekėjas nesiremia, kad atitiktų pirkimo dokumentuose nustatytus kvalifikacijos reikalavimus), privalo turėti teisę verstis ta veikla, kuriai jis pasitelkiamas.</w:t>
            </w:r>
            <w:r w:rsidRPr="00AC6C2A">
              <w:rPr>
                <w:rFonts w:asciiTheme="majorBidi" w:eastAsia="Times New Roman" w:hAnsiTheme="majorBidi" w:cstheme="majorBidi"/>
                <w:color w:val="000000" w:themeColor="text1"/>
                <w:highlight w:val="yellow"/>
              </w:rPr>
              <w:t xml:space="preserve"> </w:t>
            </w:r>
          </w:p>
          <w:p w14:paraId="6F649964" w14:textId="77777777" w:rsidR="007E72B0" w:rsidRPr="00AC6C2A" w:rsidRDefault="007E72B0" w:rsidP="00B84D05">
            <w:pPr>
              <w:jc w:val="both"/>
              <w:rPr>
                <w:rFonts w:asciiTheme="majorBidi" w:eastAsia="Times New Roman" w:hAnsiTheme="majorBidi" w:cstheme="majorBidi"/>
                <w:color w:val="000000" w:themeColor="text1"/>
                <w:highlight w:val="yellow"/>
              </w:rPr>
            </w:pPr>
          </w:p>
          <w:p w14:paraId="015D7A9B" w14:textId="77777777" w:rsidR="007E72B0" w:rsidRPr="00AC6C2A" w:rsidRDefault="007E72B0" w:rsidP="003E0CBC">
            <w:pPr>
              <w:jc w:val="both"/>
              <w:rPr>
                <w:rFonts w:asciiTheme="majorBidi" w:eastAsia="Times New Roman" w:hAnsiTheme="majorBidi" w:cstheme="majorBidi"/>
                <w:b/>
              </w:rPr>
            </w:pPr>
            <w:r w:rsidRPr="00AC6C2A">
              <w:rPr>
                <w:rFonts w:asciiTheme="majorBidi" w:eastAsia="Times New Roman" w:hAnsiTheme="majorBidi" w:cstheme="majorBidi"/>
                <w:b/>
                <w:bCs/>
                <w:color w:val="000000" w:themeColor="text1"/>
              </w:rPr>
              <w:t>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7E72B0" w:rsidRPr="00AC6C2A" w14:paraId="46D9EAA4" w14:textId="77777777" w:rsidTr="4C8DB95D">
        <w:trPr>
          <w:trHeight w:val="228"/>
        </w:trPr>
        <w:tc>
          <w:tcPr>
            <w:tcW w:w="15163" w:type="dxa"/>
            <w:gridSpan w:val="4"/>
            <w:shd w:val="clear" w:color="auto" w:fill="D9D9D9" w:themeFill="background1" w:themeFillShade="D9"/>
          </w:tcPr>
          <w:p w14:paraId="690D85FB" w14:textId="77777777" w:rsidR="007E72B0" w:rsidRPr="00AC6C2A" w:rsidRDefault="007E72B0" w:rsidP="00B84D05">
            <w:pPr>
              <w:jc w:val="center"/>
              <w:rPr>
                <w:rFonts w:asciiTheme="majorBidi" w:eastAsia="Arial" w:hAnsiTheme="majorBidi" w:cstheme="majorBidi"/>
                <w:color w:val="000000"/>
              </w:rPr>
            </w:pPr>
            <w:r w:rsidRPr="00AC6C2A">
              <w:rPr>
                <w:rFonts w:asciiTheme="majorBidi" w:eastAsia="Times New Roman" w:hAnsiTheme="majorBidi" w:cstheme="majorBidi"/>
                <w:b/>
              </w:rPr>
              <w:lastRenderedPageBreak/>
              <w:t>Techninis ir profesinis pajėgumas</w:t>
            </w:r>
          </w:p>
        </w:tc>
      </w:tr>
      <w:tr w:rsidR="007E72B0" w:rsidRPr="00AC6C2A" w14:paraId="33463753" w14:textId="77777777" w:rsidTr="4C8DB95D">
        <w:trPr>
          <w:trHeight w:val="228"/>
        </w:trPr>
        <w:tc>
          <w:tcPr>
            <w:tcW w:w="704" w:type="dxa"/>
          </w:tcPr>
          <w:p w14:paraId="310B641B" w14:textId="77777777" w:rsidR="007E72B0" w:rsidRPr="00AC6C2A" w:rsidRDefault="007E72B0" w:rsidP="00B84D05">
            <w:pPr>
              <w:jc w:val="center"/>
              <w:rPr>
                <w:rFonts w:asciiTheme="majorBidi" w:hAnsiTheme="majorBidi" w:cstheme="majorBidi"/>
                <w:b/>
                <w:bCs/>
                <w:i/>
              </w:rPr>
            </w:pPr>
            <w:r w:rsidRPr="00AC6C2A">
              <w:rPr>
                <w:rFonts w:asciiTheme="majorBidi" w:hAnsiTheme="majorBidi" w:cstheme="majorBidi"/>
              </w:rPr>
              <w:t>2.</w:t>
            </w:r>
          </w:p>
        </w:tc>
        <w:tc>
          <w:tcPr>
            <w:tcW w:w="4111" w:type="dxa"/>
          </w:tcPr>
          <w:p w14:paraId="1D0C2113" w14:textId="62008E31" w:rsidR="007E72B0" w:rsidRPr="00AC6C2A" w:rsidRDefault="007E72B0" w:rsidP="00B84D05">
            <w:pPr>
              <w:jc w:val="both"/>
              <w:rPr>
                <w:rFonts w:asciiTheme="majorBidi" w:eastAsia="Arial" w:hAnsiTheme="majorBidi" w:cstheme="majorBidi"/>
                <w:color w:val="000000" w:themeColor="text1"/>
              </w:rPr>
            </w:pPr>
            <w:r w:rsidRPr="00AC6C2A">
              <w:rPr>
                <w:rFonts w:asciiTheme="majorBidi" w:eastAsia="Arial" w:hAnsiTheme="majorBidi" w:cstheme="majorBidi"/>
                <w:color w:val="000000" w:themeColor="text1"/>
              </w:rPr>
              <w:t xml:space="preserve">Tiekėjas per paskutinius 5 (penkerius) metus arba per laiką nuo Tiekėjo įregistravimo dienos (jeigu Tiekėjas vykdė veiklą mažiau kaip 5 metus – per laikotarpį nuo tiekėjo įregistravimo dienos) </w:t>
            </w:r>
            <w:r w:rsidRPr="00AC6C2A">
              <w:rPr>
                <w:rFonts w:asciiTheme="majorBidi" w:eastAsia="Arial" w:hAnsiTheme="majorBidi" w:cstheme="majorBidi"/>
                <w:b/>
                <w:bCs/>
                <w:color w:val="000000" w:themeColor="text1"/>
              </w:rPr>
              <w:t xml:space="preserve">iki paraiškų pateikimo termino pabaigos </w:t>
            </w:r>
            <w:r w:rsidRPr="00AC6C2A">
              <w:rPr>
                <w:rFonts w:asciiTheme="majorBidi" w:eastAsia="Arial" w:hAnsiTheme="majorBidi" w:cstheme="majorBidi"/>
                <w:color w:val="000000" w:themeColor="text1"/>
              </w:rPr>
              <w:t>yra</w:t>
            </w:r>
            <w:r w:rsidRPr="00AC6C2A">
              <w:rPr>
                <w:rFonts w:asciiTheme="majorBidi" w:eastAsia="Arial" w:hAnsiTheme="majorBidi" w:cstheme="majorBidi"/>
                <w:b/>
                <w:bCs/>
                <w:color w:val="000000" w:themeColor="text1"/>
              </w:rPr>
              <w:t xml:space="preserve"> tinkamai atlikęs</w:t>
            </w:r>
            <w:r w:rsidRPr="00AC6C2A">
              <w:rPr>
                <w:rFonts w:asciiTheme="majorBidi" w:eastAsia="Arial" w:hAnsiTheme="majorBidi" w:cstheme="majorBidi"/>
                <w:color w:val="000000" w:themeColor="text1"/>
              </w:rPr>
              <w:t xml:space="preserve"> </w:t>
            </w:r>
            <w:r w:rsidR="00530D8C" w:rsidRPr="00AC6C2A">
              <w:rPr>
                <w:rFonts w:asciiTheme="majorBidi" w:eastAsia="Arial" w:hAnsiTheme="majorBidi" w:cstheme="majorBidi"/>
                <w:color w:val="000000" w:themeColor="text1"/>
              </w:rPr>
              <w:t xml:space="preserve">ne mažiau kaip 1 (vieną) </w:t>
            </w:r>
            <w:r w:rsidRPr="00AC6C2A">
              <w:rPr>
                <w:rFonts w:asciiTheme="majorBidi" w:eastAsia="Arial" w:hAnsiTheme="majorBidi" w:cstheme="majorBidi"/>
                <w:color w:val="000000" w:themeColor="text1"/>
              </w:rPr>
              <w:t>energetikos objekto ir/ar chemijos pramonės įmonės objekto remonto ir/ar rekonstrukcijos ir/ar naujos statybos darbus, ir/ar specialiuosius (</w:t>
            </w:r>
            <w:r w:rsidR="00B515C5" w:rsidRPr="00AC6C2A">
              <w:rPr>
                <w:rFonts w:asciiTheme="majorBidi" w:eastAsia="Arial" w:hAnsiTheme="majorBidi" w:cstheme="majorBidi"/>
                <w:color w:val="000000" w:themeColor="text1"/>
              </w:rPr>
              <w:t>el</w:t>
            </w:r>
            <w:r w:rsidR="0055506F" w:rsidRPr="00AC6C2A">
              <w:rPr>
                <w:rFonts w:asciiTheme="majorBidi" w:eastAsia="Arial" w:hAnsiTheme="majorBidi" w:cstheme="majorBidi"/>
                <w:color w:val="000000" w:themeColor="text1"/>
              </w:rPr>
              <w:t>ekt</w:t>
            </w:r>
            <w:r w:rsidR="005843E1">
              <w:rPr>
                <w:rFonts w:asciiTheme="majorBidi" w:eastAsia="Arial" w:hAnsiTheme="majorBidi" w:cstheme="majorBidi"/>
                <w:color w:val="000000" w:themeColor="text1"/>
              </w:rPr>
              <w:t>r</w:t>
            </w:r>
            <w:r w:rsidR="0055506F" w:rsidRPr="00AC6C2A">
              <w:rPr>
                <w:rFonts w:asciiTheme="majorBidi" w:eastAsia="Arial" w:hAnsiTheme="majorBidi" w:cstheme="majorBidi"/>
                <w:color w:val="000000" w:themeColor="text1"/>
              </w:rPr>
              <w:t>otechnikos</w:t>
            </w:r>
            <w:r w:rsidRPr="00AC6C2A">
              <w:rPr>
                <w:rFonts w:asciiTheme="majorBidi" w:eastAsia="Arial" w:hAnsiTheme="majorBidi" w:cstheme="majorBidi"/>
                <w:color w:val="000000" w:themeColor="text1"/>
              </w:rPr>
              <w:t>) darbus</w:t>
            </w:r>
            <w:r w:rsidR="00530D8C" w:rsidRPr="00AC6C2A">
              <w:rPr>
                <w:rFonts w:asciiTheme="majorBidi" w:eastAsia="Arial" w:hAnsiTheme="majorBidi" w:cstheme="majorBidi"/>
                <w:color w:val="000000" w:themeColor="text1"/>
              </w:rPr>
              <w:t>,</w:t>
            </w:r>
            <w:r w:rsidRPr="00AC6C2A">
              <w:rPr>
                <w:rFonts w:asciiTheme="majorBidi" w:eastAsia="Arial" w:hAnsiTheme="majorBidi" w:cstheme="majorBidi"/>
                <w:color w:val="000000" w:themeColor="text1"/>
              </w:rPr>
              <w:t xml:space="preserve"> </w:t>
            </w:r>
            <w:r w:rsidR="00530D8C" w:rsidRPr="00AC6C2A">
              <w:rPr>
                <w:rFonts w:asciiTheme="majorBidi" w:eastAsia="Arial" w:hAnsiTheme="majorBidi" w:cstheme="majorBidi"/>
                <w:color w:val="000000" w:themeColor="text1"/>
              </w:rPr>
              <w:t xml:space="preserve">kurio </w:t>
            </w:r>
            <w:r w:rsidRPr="00AC6C2A">
              <w:rPr>
                <w:rFonts w:asciiTheme="majorBidi" w:eastAsia="Arial" w:hAnsiTheme="majorBidi" w:cstheme="majorBidi"/>
                <w:color w:val="000000" w:themeColor="text1"/>
              </w:rPr>
              <w:t xml:space="preserve">vieno iš objektų vertė ne mažesnė nei </w:t>
            </w:r>
            <w:r w:rsidRPr="00AC6C2A">
              <w:rPr>
                <w:rFonts w:asciiTheme="majorBidi" w:eastAsia="Arial" w:hAnsiTheme="majorBidi" w:cstheme="majorBidi"/>
                <w:b/>
                <w:bCs/>
                <w:color w:val="000000" w:themeColor="text1"/>
              </w:rPr>
              <w:t>50</w:t>
            </w:r>
            <w:r w:rsidR="00530D8C" w:rsidRPr="00AC6C2A">
              <w:rPr>
                <w:rFonts w:asciiTheme="majorBidi" w:eastAsia="Arial" w:hAnsiTheme="majorBidi" w:cstheme="majorBidi"/>
                <w:b/>
                <w:bCs/>
                <w:color w:val="000000" w:themeColor="text1"/>
              </w:rPr>
              <w:t xml:space="preserve"> </w:t>
            </w:r>
            <w:r w:rsidRPr="00AC6C2A">
              <w:rPr>
                <w:rFonts w:asciiTheme="majorBidi" w:eastAsia="Arial" w:hAnsiTheme="majorBidi" w:cstheme="majorBidi"/>
                <w:b/>
                <w:bCs/>
                <w:color w:val="000000" w:themeColor="text1"/>
              </w:rPr>
              <w:t xml:space="preserve">000,00 Eur be PVM </w:t>
            </w:r>
            <w:r w:rsidRPr="00AC6C2A">
              <w:rPr>
                <w:rFonts w:asciiTheme="majorBidi" w:eastAsia="Arial" w:hAnsiTheme="majorBidi" w:cstheme="majorBidi"/>
                <w:color w:val="000000" w:themeColor="text1"/>
              </w:rPr>
              <w:t>ir galutiniai rezultatai buvo tinkami.</w:t>
            </w:r>
          </w:p>
          <w:p w14:paraId="755D9164" w14:textId="77777777" w:rsidR="007E72B0" w:rsidRPr="00AC6C2A" w:rsidRDefault="007E72B0" w:rsidP="00B84D05">
            <w:pPr>
              <w:jc w:val="both"/>
              <w:rPr>
                <w:rFonts w:asciiTheme="majorBidi" w:eastAsia="Arial" w:hAnsiTheme="majorBidi" w:cstheme="majorBidi"/>
                <w:color w:val="000000" w:themeColor="text1"/>
              </w:rPr>
            </w:pPr>
          </w:p>
          <w:p w14:paraId="219FB213" w14:textId="77777777" w:rsidR="007E72B0" w:rsidRPr="00AC6C2A" w:rsidRDefault="007E72B0" w:rsidP="00B84D05">
            <w:pPr>
              <w:jc w:val="both"/>
              <w:rPr>
                <w:rFonts w:asciiTheme="majorBidi" w:hAnsiTheme="majorBidi" w:cstheme="majorBidi"/>
              </w:rPr>
            </w:pPr>
            <w:r w:rsidRPr="00AC6C2A">
              <w:rPr>
                <w:rFonts w:asciiTheme="majorBidi" w:hAnsiTheme="majorBidi" w:cstheme="majorBidi"/>
              </w:rPr>
              <w:t xml:space="preserve">Tinkamai įvykdyta sutartis reiškia, kad darbai buvo atlikti kokybiškai ir laiku, </w:t>
            </w:r>
            <w:r w:rsidRPr="00AC6C2A">
              <w:rPr>
                <w:rFonts w:asciiTheme="majorBidi" w:hAnsiTheme="majorBidi" w:cstheme="majorBidi"/>
              </w:rPr>
              <w:lastRenderedPageBreak/>
              <w:t>remontuoti, rekonstruoti ar pastatyti objektai perduoti užsakovui eksploatacijai.</w:t>
            </w:r>
          </w:p>
        </w:tc>
        <w:tc>
          <w:tcPr>
            <w:tcW w:w="6237" w:type="dxa"/>
          </w:tcPr>
          <w:p w14:paraId="067F496A" w14:textId="15F4D13C" w:rsidR="007E72B0" w:rsidRPr="00AC6C2A" w:rsidRDefault="007E72B0" w:rsidP="7DAB896E">
            <w:pPr>
              <w:jc w:val="both"/>
              <w:rPr>
                <w:rFonts w:asciiTheme="majorBidi" w:hAnsiTheme="majorBidi" w:cstheme="majorBidi"/>
              </w:rPr>
            </w:pPr>
            <w:r w:rsidRPr="7DAB896E">
              <w:rPr>
                <w:rFonts w:asciiTheme="majorBidi" w:hAnsiTheme="majorBidi" w:cstheme="majorBidi"/>
              </w:rPr>
              <w:lastRenderedPageBreak/>
              <w:t xml:space="preserve">1. Per paskutinius 5 (penkerius) metus </w:t>
            </w:r>
            <w:r w:rsidR="005B0D55" w:rsidRPr="7DAB896E">
              <w:rPr>
                <w:rFonts w:asciiTheme="majorBidi" w:hAnsiTheme="majorBidi" w:cstheme="majorBidi"/>
              </w:rPr>
              <w:t xml:space="preserve">atliktų </w:t>
            </w:r>
            <w:r w:rsidRPr="7DAB896E">
              <w:rPr>
                <w:rFonts w:asciiTheme="majorBidi" w:hAnsiTheme="majorBidi" w:cstheme="majorBidi"/>
              </w:rPr>
              <w:t>darbų sąrašas (</w:t>
            </w:r>
            <w:r w:rsidR="005015D7" w:rsidRPr="7DAB896E">
              <w:rPr>
                <w:rFonts w:asciiTheme="majorBidi" w:hAnsiTheme="majorBidi" w:cstheme="majorBidi"/>
              </w:rPr>
              <w:t>SPS</w:t>
            </w:r>
            <w:r w:rsidRPr="7DAB896E">
              <w:rPr>
                <w:rFonts w:asciiTheme="majorBidi" w:hAnsiTheme="majorBidi" w:cstheme="majorBidi"/>
              </w:rPr>
              <w:t xml:space="preserve"> priedas Nr. </w:t>
            </w:r>
            <w:r w:rsidR="00C04D82" w:rsidRPr="7DAB896E">
              <w:rPr>
                <w:rFonts w:asciiTheme="majorBidi" w:hAnsiTheme="majorBidi" w:cstheme="majorBidi"/>
              </w:rPr>
              <w:t>9</w:t>
            </w:r>
            <w:r w:rsidRPr="7DAB896E">
              <w:rPr>
                <w:rFonts w:asciiTheme="majorBidi" w:hAnsiTheme="majorBidi" w:cstheme="majorBidi"/>
              </w:rPr>
              <w:t>).</w:t>
            </w:r>
          </w:p>
          <w:p w14:paraId="3C17EC43" w14:textId="77777777" w:rsidR="007E72B0" w:rsidRPr="00AC6C2A" w:rsidRDefault="007E72B0" w:rsidP="00B84D05">
            <w:pPr>
              <w:jc w:val="both"/>
              <w:rPr>
                <w:rFonts w:asciiTheme="majorBidi" w:hAnsiTheme="majorBidi" w:cstheme="majorBidi"/>
              </w:rPr>
            </w:pPr>
          </w:p>
          <w:p w14:paraId="7CCFA6FE" w14:textId="18F483BE" w:rsidR="007E72B0" w:rsidRPr="00AC6C2A" w:rsidRDefault="007E72B0" w:rsidP="00B84D05">
            <w:pPr>
              <w:jc w:val="both"/>
              <w:rPr>
                <w:rFonts w:asciiTheme="majorBidi" w:hAnsiTheme="majorBidi" w:cstheme="majorBidi"/>
              </w:rPr>
            </w:pPr>
            <w:r w:rsidRPr="00AC6C2A">
              <w:rPr>
                <w:rFonts w:asciiTheme="majorBidi" w:hAnsiTheme="majorBidi" w:cstheme="majorBidi"/>
              </w:rPr>
              <w:t xml:space="preserve">Komisija pirkimo procedūrų metu kilus abejonių dėl reikalavimo atitikimo turi teisę reikalauti Užsakovų (tiek viešųjų, tiek privačiųjų) pažymų, kuriose nurodoma, kad svarbiausių darbų atlikimas ir galutiniai rezultatai buvo tinkami. Pažymose turi būti nurodyta darbų atlikimo vertė, atliktų darbų aprašymas: </w:t>
            </w:r>
            <w:r w:rsidRPr="00AC6C2A">
              <w:rPr>
                <w:rFonts w:asciiTheme="majorBidi" w:eastAsia="Arial" w:hAnsiTheme="majorBidi" w:cstheme="majorBidi"/>
                <w:color w:val="000000" w:themeColor="text1"/>
              </w:rPr>
              <w:t>energetikos objekto ir/ar chemijos pramonės įmonės objekto remonto ir/ar rekonstrukcijos ir/ar naujos statybos darbus, ir/ar specialiuosius (mechanikos) darbus, kurių apimtyse buvo technologinės įrangos (pavyzdžiui: siurbliai, aparatai, slėginiai indai, talpyklos) įrengimas, skirstomųjų naftos ir/ar naftos produktų, karšto vandens, ir/ar degių dujų vamzdynų montavimas, įrangos ir/ar medžiagų tiekimas</w:t>
            </w:r>
            <w:r w:rsidRPr="00AC6C2A">
              <w:rPr>
                <w:rFonts w:asciiTheme="majorBidi" w:hAnsiTheme="majorBidi" w:cstheme="majorBidi"/>
              </w:rPr>
              <w:t>, data ir vieta, ar darbai buvo atlikti ir užbaigti pagal darbų atlikimą reglamentuojančių teisės aktų bei pirkimo sutarties reikalavimus.</w:t>
            </w:r>
          </w:p>
          <w:p w14:paraId="45466A9D" w14:textId="77777777" w:rsidR="007E72B0" w:rsidRPr="00AC6C2A" w:rsidRDefault="007E72B0" w:rsidP="00B84D05">
            <w:pPr>
              <w:jc w:val="both"/>
              <w:rPr>
                <w:rFonts w:asciiTheme="majorBidi" w:hAnsiTheme="majorBidi" w:cstheme="majorBidi"/>
              </w:rPr>
            </w:pPr>
          </w:p>
          <w:p w14:paraId="3974EB1E" w14:textId="77777777" w:rsidR="007E72B0" w:rsidRPr="00AC6C2A" w:rsidRDefault="007E72B0" w:rsidP="00B84D05">
            <w:pPr>
              <w:jc w:val="both"/>
              <w:rPr>
                <w:rFonts w:asciiTheme="majorBidi" w:hAnsiTheme="majorBidi" w:cstheme="majorBidi"/>
              </w:rPr>
            </w:pPr>
            <w:r w:rsidRPr="00AC6C2A">
              <w:rPr>
                <w:rFonts w:asciiTheme="majorBidi" w:hAnsiTheme="majorBidi" w:cstheme="majorBidi"/>
              </w:rPr>
              <w:lastRenderedPageBreak/>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111" w:type="dxa"/>
          </w:tcPr>
          <w:p w14:paraId="6D5E223F" w14:textId="06F8989E" w:rsidR="0041462B" w:rsidRPr="0041462B" w:rsidRDefault="0041462B" w:rsidP="7DAB896E">
            <w:pPr>
              <w:jc w:val="both"/>
              <w:rPr>
                <w:rFonts w:asciiTheme="majorBidi" w:eastAsia="Arial" w:hAnsiTheme="majorBidi" w:cstheme="majorBidi"/>
                <w:color w:val="000000"/>
              </w:rPr>
            </w:pPr>
            <w:r w:rsidRPr="7DAB896E">
              <w:rPr>
                <w:rFonts w:asciiTheme="majorBidi" w:eastAsia="Arial" w:hAnsiTheme="majorBidi" w:cstheme="majorBidi"/>
                <w:color w:val="000000" w:themeColor="text1"/>
              </w:rPr>
              <w:lastRenderedPageBreak/>
              <w:t>Jeigu pasiūlymą teikia ūkio subjektų grupė – reikalavimą turi atitikti visi ūkio subjektų grupės nariai kartu (ūkio subjektų grupės narių turima patirtis sumuojama), atsižvelgiant į jų prisiimamus įsipareigojimus.</w:t>
            </w:r>
          </w:p>
          <w:p w14:paraId="4F54C1CC" w14:textId="77777777" w:rsidR="0041462B" w:rsidRPr="0041462B" w:rsidRDefault="0041462B" w:rsidP="7DAB896E">
            <w:pPr>
              <w:jc w:val="both"/>
              <w:rPr>
                <w:rFonts w:asciiTheme="majorBidi" w:eastAsia="Arial" w:hAnsiTheme="majorBidi" w:cstheme="majorBidi"/>
                <w:color w:val="000000"/>
              </w:rPr>
            </w:pPr>
          </w:p>
          <w:p w14:paraId="019B9325" w14:textId="4DA5BF0A" w:rsidR="0041462B" w:rsidRPr="0041462B" w:rsidRDefault="0041462B" w:rsidP="7DAB896E">
            <w:pPr>
              <w:jc w:val="both"/>
              <w:rPr>
                <w:rFonts w:asciiTheme="majorBidi" w:eastAsia="Arial" w:hAnsiTheme="majorBidi" w:cstheme="majorBidi"/>
                <w:color w:val="000000"/>
              </w:rPr>
            </w:pPr>
            <w:r w:rsidRPr="7DAB896E">
              <w:rPr>
                <w:rFonts w:asciiTheme="majorBidi" w:eastAsia="Arial" w:hAnsiTheme="majorBidi" w:cstheme="majorBidi"/>
                <w:color w:val="000000" w:themeColor="text1"/>
              </w:rPr>
              <w:t>Tiekėjas gali remtis kitų ūkio subjektų pajėgumais tik tuo atveju, jeigu tie subjektai patys vykdys tą pirkimo sutarties dalį, kuriai reikia jų turimų pajėgumų.</w:t>
            </w:r>
          </w:p>
          <w:p w14:paraId="4868925C" w14:textId="77777777" w:rsidR="0041462B" w:rsidRPr="0041462B" w:rsidRDefault="0041462B" w:rsidP="7DAB896E">
            <w:pPr>
              <w:jc w:val="both"/>
              <w:rPr>
                <w:rFonts w:asciiTheme="majorBidi" w:eastAsia="Arial" w:hAnsiTheme="majorBidi" w:cstheme="majorBidi"/>
                <w:color w:val="000000"/>
              </w:rPr>
            </w:pPr>
          </w:p>
          <w:p w14:paraId="01DDC11D" w14:textId="56D2730E" w:rsidR="007E72B0" w:rsidRPr="00AC6C2A" w:rsidRDefault="0041462B" w:rsidP="7DAB896E">
            <w:pPr>
              <w:jc w:val="both"/>
              <w:rPr>
                <w:rFonts w:asciiTheme="majorBidi" w:eastAsia="Arial" w:hAnsiTheme="majorBidi" w:cstheme="majorBidi"/>
                <w:color w:val="000000" w:themeColor="text1"/>
              </w:rPr>
            </w:pPr>
            <w:r w:rsidRPr="7DAB896E">
              <w:rPr>
                <w:rFonts w:asciiTheme="majorBidi" w:eastAsia="Arial" w:hAnsiTheme="majorBidi" w:cstheme="majorBidi"/>
                <w:color w:val="000000" w:themeColor="text1"/>
              </w:rPr>
              <w:t>Subtiekėjams šis reikalavimas nenustatomas.</w:t>
            </w:r>
          </w:p>
        </w:tc>
      </w:tr>
      <w:tr w:rsidR="003B3AFB" w:rsidRPr="00AC6C2A" w14:paraId="53EBEE61" w14:textId="77777777" w:rsidTr="4C8DB95D">
        <w:trPr>
          <w:trHeight w:val="7322"/>
        </w:trPr>
        <w:tc>
          <w:tcPr>
            <w:tcW w:w="704" w:type="dxa"/>
            <w:vAlign w:val="center"/>
          </w:tcPr>
          <w:p w14:paraId="516DAB0F" w14:textId="55B3E260" w:rsidR="003B3AFB" w:rsidRPr="00AC6C2A" w:rsidRDefault="003B3AFB" w:rsidP="7DAB896E">
            <w:pPr>
              <w:jc w:val="center"/>
              <w:rPr>
                <w:rFonts w:asciiTheme="majorBidi" w:hAnsiTheme="majorBidi" w:cstheme="majorBidi"/>
              </w:rPr>
            </w:pPr>
            <w:r w:rsidRPr="7DAB896E">
              <w:rPr>
                <w:rFonts w:asciiTheme="majorBidi" w:hAnsiTheme="majorBidi" w:cstheme="majorBidi"/>
              </w:rPr>
              <w:t>3</w:t>
            </w:r>
            <w:r w:rsidR="00985327" w:rsidRPr="7DAB896E">
              <w:rPr>
                <w:rFonts w:asciiTheme="majorBidi" w:hAnsiTheme="majorBidi" w:cstheme="majorBidi"/>
              </w:rPr>
              <w:t>.</w:t>
            </w:r>
          </w:p>
          <w:p w14:paraId="27CEC590" w14:textId="60BD540A" w:rsidR="00550818" w:rsidRDefault="00550818" w:rsidP="7DAB896E">
            <w:pPr>
              <w:jc w:val="center"/>
              <w:rPr>
                <w:rFonts w:asciiTheme="majorBidi" w:hAnsiTheme="majorBidi" w:cstheme="majorBidi"/>
              </w:rPr>
            </w:pPr>
          </w:p>
          <w:p w14:paraId="0CA4D5F4" w14:textId="645CB3E4" w:rsidR="00550818" w:rsidRDefault="00550818" w:rsidP="7DAB896E">
            <w:pPr>
              <w:jc w:val="center"/>
              <w:rPr>
                <w:rFonts w:asciiTheme="majorBidi" w:hAnsiTheme="majorBidi" w:cstheme="majorBidi"/>
              </w:rPr>
            </w:pPr>
            <w:r w:rsidRPr="7DAB896E">
              <w:rPr>
                <w:rFonts w:asciiTheme="majorBidi" w:eastAsia="Times New Roman" w:hAnsiTheme="majorBidi" w:cstheme="majorBidi"/>
                <w:lang w:eastAsia="en-US"/>
              </w:rPr>
              <w:t xml:space="preserve"> </w:t>
            </w:r>
          </w:p>
        </w:tc>
        <w:tc>
          <w:tcPr>
            <w:tcW w:w="4111" w:type="dxa"/>
          </w:tcPr>
          <w:p w14:paraId="3DD1E378" w14:textId="2B2704C6" w:rsidR="00550818" w:rsidRDefault="00550818" w:rsidP="000C2F48">
            <w:pPr>
              <w:tabs>
                <w:tab w:val="left" w:pos="325"/>
              </w:tabs>
              <w:jc w:val="both"/>
              <w:rPr>
                <w:rFonts w:asciiTheme="majorBidi" w:hAnsiTheme="majorBidi" w:cstheme="majorBidi"/>
              </w:rPr>
            </w:pPr>
            <w:r w:rsidRPr="7DAB896E">
              <w:rPr>
                <w:rFonts w:asciiTheme="majorBidi" w:hAnsiTheme="majorBidi" w:cstheme="majorBidi"/>
              </w:rPr>
              <w:t xml:space="preserve">Tiekėjas pirkimo sutarties vykdymui turi pasiūlyti ne mažiau kaip 1 (vieną) specialistą - </w:t>
            </w:r>
            <w:r w:rsidRPr="7DAB896E">
              <w:rPr>
                <w:rFonts w:asciiTheme="majorBidi" w:hAnsiTheme="majorBidi" w:cstheme="majorBidi"/>
                <w:b/>
                <w:bCs/>
              </w:rPr>
              <w:t xml:space="preserve"> statinio statybos vadovą,  </w:t>
            </w:r>
            <w:r w:rsidRPr="7DAB896E">
              <w:rPr>
                <w:rFonts w:asciiTheme="majorBidi" w:hAnsiTheme="majorBidi" w:cstheme="majorBidi"/>
              </w:rPr>
              <w:t xml:space="preserve">kuris bus atsakingas už sutarties vykdymą. Specialistas turi atitikti šiuos reikalavimus: </w:t>
            </w:r>
          </w:p>
          <w:p w14:paraId="5D13B352" w14:textId="29BC8D49" w:rsidR="00550818" w:rsidRDefault="00550818" w:rsidP="7DAB896E">
            <w:pPr>
              <w:contextualSpacing/>
              <w:jc w:val="both"/>
              <w:rPr>
                <w:rFonts w:asciiTheme="majorBidi" w:hAnsiTheme="majorBidi" w:cstheme="majorBidi"/>
                <w:color w:val="000000" w:themeColor="text1"/>
              </w:rPr>
            </w:pPr>
            <w:r w:rsidRPr="7DAB896E">
              <w:rPr>
                <w:rFonts w:asciiTheme="majorBidi" w:hAnsiTheme="majorBidi" w:cstheme="majorBidi"/>
              </w:rPr>
              <w:t>1</w:t>
            </w:r>
            <w:r w:rsidR="00E20CAF" w:rsidRPr="7DAB896E">
              <w:rPr>
                <w:rFonts w:asciiTheme="majorBidi" w:hAnsiTheme="majorBidi" w:cstheme="majorBidi"/>
                <w:b/>
                <w:bCs/>
              </w:rPr>
              <w:t>)</w:t>
            </w:r>
            <w:r w:rsidRPr="7DAB896E">
              <w:rPr>
                <w:rFonts w:asciiTheme="majorBidi" w:hAnsiTheme="majorBidi" w:cstheme="majorBidi"/>
                <w:b/>
                <w:bCs/>
              </w:rPr>
              <w:t xml:space="preserve"> </w:t>
            </w:r>
            <w:r w:rsidR="00DD4707" w:rsidRPr="7DAB896E">
              <w:rPr>
                <w:rFonts w:asciiTheme="majorBidi" w:hAnsiTheme="majorBidi" w:cstheme="majorBidi"/>
              </w:rPr>
              <w:t xml:space="preserve">siūlomas </w:t>
            </w:r>
            <w:r w:rsidRPr="7DAB896E">
              <w:rPr>
                <w:rFonts w:asciiTheme="majorBidi" w:hAnsiTheme="majorBidi" w:cstheme="majorBidi"/>
              </w:rPr>
              <w:t xml:space="preserve">specialistas turi teisę </w:t>
            </w:r>
            <w:r w:rsidRPr="7DAB896E">
              <w:rPr>
                <w:rFonts w:asciiTheme="majorBidi" w:hAnsiTheme="majorBidi" w:cstheme="majorBidi"/>
                <w:color w:val="000000" w:themeColor="text1"/>
              </w:rPr>
              <w:t xml:space="preserve">eiti </w:t>
            </w:r>
            <w:r w:rsidRPr="7DAB896E">
              <w:rPr>
                <w:rFonts w:asciiTheme="majorBidi" w:hAnsiTheme="majorBidi" w:cstheme="majorBidi"/>
                <w:b/>
                <w:bCs/>
                <w:color w:val="000000" w:themeColor="text1"/>
              </w:rPr>
              <w:t xml:space="preserve">neypatingo </w:t>
            </w:r>
            <w:r w:rsidRPr="7DAB896E">
              <w:rPr>
                <w:rFonts w:asciiTheme="majorBidi" w:hAnsiTheme="majorBidi" w:cstheme="majorBidi"/>
                <w:color w:val="000000" w:themeColor="text1"/>
              </w:rPr>
              <w:t>(tinkamu bus laikomas ir ypatingo)</w:t>
            </w:r>
            <w:r w:rsidRPr="7DAB896E">
              <w:rPr>
                <w:rFonts w:asciiTheme="majorBidi" w:hAnsiTheme="majorBidi" w:cstheme="majorBidi"/>
                <w:b/>
                <w:bCs/>
                <w:color w:val="000000" w:themeColor="text1"/>
              </w:rPr>
              <w:t xml:space="preserve"> statinio statybos vadovo pareigas </w:t>
            </w:r>
            <w:r w:rsidRPr="7DAB896E">
              <w:rPr>
                <w:rFonts w:asciiTheme="majorBidi" w:hAnsiTheme="majorBidi" w:cstheme="majorBidi"/>
                <w:color w:val="000000" w:themeColor="text1"/>
              </w:rPr>
              <w:t>(</w:t>
            </w:r>
            <w:r w:rsidRPr="7DAB896E">
              <w:rPr>
                <w:rFonts w:asciiTheme="majorBidi" w:eastAsia="Times New Roman" w:hAnsiTheme="majorBidi" w:cstheme="majorBidi"/>
                <w:color w:val="000000" w:themeColor="text1"/>
                <w:lang w:eastAsia="en-US"/>
              </w:rPr>
              <w:t>statinių grupė:</w:t>
            </w:r>
            <w:r w:rsidRPr="7DAB896E">
              <w:rPr>
                <w:rFonts w:asciiTheme="majorBidi" w:eastAsia="Times New Roman" w:hAnsiTheme="majorBidi" w:cstheme="majorBidi"/>
                <w:b/>
                <w:bCs/>
                <w:color w:val="000000" w:themeColor="text1"/>
                <w:lang w:eastAsia="en-US"/>
              </w:rPr>
              <w:t xml:space="preserve"> inžineriniai tinklai (elektros tinklai (iki 1000 V))</w:t>
            </w:r>
            <w:r w:rsidR="00DD4707" w:rsidRPr="000C2F48">
              <w:rPr>
                <w:rFonts w:asciiTheme="majorBidi" w:eastAsia="Times New Roman" w:hAnsiTheme="majorBidi" w:cstheme="majorBidi"/>
                <w:color w:val="000000" w:themeColor="text1"/>
                <w:lang w:eastAsia="en-US"/>
              </w:rPr>
              <w:t>;</w:t>
            </w:r>
            <w:r w:rsidRPr="000C2F48">
              <w:rPr>
                <w:rFonts w:asciiTheme="majorBidi" w:eastAsia="Times New Roman" w:hAnsiTheme="majorBidi" w:cstheme="majorBidi"/>
                <w:color w:val="000000" w:themeColor="text1"/>
                <w:lang w:eastAsia="en-US"/>
              </w:rPr>
              <w:t> </w:t>
            </w:r>
          </w:p>
          <w:p w14:paraId="4DF52BEE" w14:textId="5055912E" w:rsidR="00E20CAF" w:rsidRDefault="00E20CAF" w:rsidP="4C8DB95D">
            <w:pPr>
              <w:contextualSpacing/>
              <w:jc w:val="both"/>
              <w:rPr>
                <w:rFonts w:asciiTheme="majorBidi" w:hAnsiTheme="majorBidi" w:cstheme="majorBidi"/>
              </w:rPr>
            </w:pPr>
          </w:p>
        </w:tc>
        <w:tc>
          <w:tcPr>
            <w:tcW w:w="6237" w:type="dxa"/>
          </w:tcPr>
          <w:p w14:paraId="15CAF6BD" w14:textId="077356D5" w:rsidR="003B3AFB" w:rsidRPr="00AC6C2A" w:rsidRDefault="003B3AFB" w:rsidP="00A0751B">
            <w:pPr>
              <w:jc w:val="both"/>
              <w:rPr>
                <w:rFonts w:asciiTheme="majorBidi" w:hAnsiTheme="majorBidi" w:cstheme="majorBidi"/>
              </w:rPr>
            </w:pPr>
            <w:r w:rsidRPr="4C8DB95D">
              <w:rPr>
                <w:rFonts w:asciiTheme="majorBidi" w:hAnsiTheme="majorBidi" w:cstheme="majorBidi"/>
              </w:rPr>
              <w:t xml:space="preserve">1) Užpildytas ir Tiekėjo vadovo (įgalioto asmens) </w:t>
            </w:r>
            <w:r w:rsidRPr="4C8DB95D">
              <w:rPr>
                <w:rFonts w:asciiTheme="majorBidi" w:hAnsiTheme="majorBidi" w:cstheme="majorBidi"/>
                <w:b/>
                <w:bCs/>
              </w:rPr>
              <w:t>pasirašytas SPS 6 priedas „Specialistų sąrašas“</w:t>
            </w:r>
            <w:r w:rsidR="60A3CBE5" w:rsidRPr="4C8DB95D">
              <w:rPr>
                <w:rFonts w:asciiTheme="majorBidi" w:hAnsiTheme="majorBidi" w:cstheme="majorBidi"/>
                <w:b/>
                <w:bCs/>
              </w:rPr>
              <w:t>.</w:t>
            </w:r>
          </w:p>
          <w:p w14:paraId="6B1E6D6C" w14:textId="3C5C5BD8" w:rsidR="003B3AFB" w:rsidRPr="00AC6C2A" w:rsidRDefault="003B3AFB" w:rsidP="00A0751B">
            <w:pPr>
              <w:jc w:val="both"/>
              <w:rPr>
                <w:rFonts w:asciiTheme="majorBidi" w:hAnsiTheme="majorBidi" w:cstheme="majorBidi"/>
              </w:rPr>
            </w:pPr>
            <w:r w:rsidRPr="00AC6C2A">
              <w:rPr>
                <w:rFonts w:asciiTheme="majorBidi" w:hAnsiTheme="majorBidi" w:cstheme="majorBidi"/>
              </w:rPr>
              <w:t xml:space="preserve">2) Lietuvos Respublikos aplinkos ministerijos nustatyta tvarka išduotas ir galiojantis kvalifikacijos atestatas ar teisės pripažinimo dokumentas, suteikiantis teisę vykdyti nurodytas veiklas. Iš tiekėjo nereikalaujama pateikti kvalifikacijos atestato ar teisės pripažinimo dokumento, jeigu atitinkamas dokumentas yra išduotas Lietuvos Respublikoje. Tiekėjas pasiūlyme nurodo atestato ar teisės pripažinimo dokumento, įrodančio teisę verstis atitinkama veikla, numerį, o AB „KN </w:t>
            </w:r>
            <w:proofErr w:type="spellStart"/>
            <w:r w:rsidRPr="00AC6C2A">
              <w:rPr>
                <w:rFonts w:asciiTheme="majorBidi" w:hAnsiTheme="majorBidi" w:cstheme="majorBidi"/>
              </w:rPr>
              <w:t>Energies</w:t>
            </w:r>
            <w:proofErr w:type="spellEnd"/>
            <w:r w:rsidRPr="00AC6C2A">
              <w:rPr>
                <w:rFonts w:asciiTheme="majorBidi" w:hAnsiTheme="majorBidi" w:cstheme="majorBidi"/>
              </w:rPr>
              <w:t>“ (toliau – KN) patikrins duomenis atitinkamuose Statybos produkcijos sertifikavimo centro (toliau – SPSC) arba Statybos sektoriaus vystymo agentūros (toliau – SSVA) įmonių kvalifikacijos atestatų ir(arba) teisės pripažinimo dokumentų (toliau – TPD) registruose (</w:t>
            </w:r>
            <w:hyperlink r:id="rId20" w:history="1">
              <w:r w:rsidRPr="00AC6C2A">
                <w:rPr>
                  <w:rStyle w:val="Hyperlink"/>
                  <w:rFonts w:asciiTheme="majorBidi" w:hAnsiTheme="majorBidi" w:cstheme="majorBidi"/>
                </w:rPr>
                <w:t>http://www.spsc.lt/registrai</w:t>
              </w:r>
            </w:hyperlink>
            <w:r w:rsidRPr="00AC6C2A">
              <w:rPr>
                <w:rFonts w:asciiTheme="majorBidi" w:hAnsiTheme="majorBidi" w:cstheme="majorBidi"/>
              </w:rPr>
              <w:t xml:space="preserve"> / </w:t>
            </w:r>
            <w:hyperlink r:id="rId21" w:history="1">
              <w:r w:rsidRPr="00AC6C2A">
                <w:rPr>
                  <w:rStyle w:val="Hyperlink"/>
                  <w:rFonts w:asciiTheme="majorBidi" w:hAnsiTheme="majorBidi" w:cstheme="majorBidi"/>
                </w:rPr>
                <w:t>https://www.ssva.lt/cms/registrai</w:t>
              </w:r>
            </w:hyperlink>
            <w:r w:rsidRPr="00AC6C2A">
              <w:rPr>
                <w:rFonts w:asciiTheme="majorBidi" w:hAnsiTheme="majorBidi" w:cstheme="majorBidi"/>
              </w:rPr>
              <w:t>). 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pasiūlymo pateikimo termino pabaigos. Tokiu atveju, kartu su pasiūlymu tiekėjai turi pateikti kilmės šalyje išduoto dokumento kopiją ir prašymo išduoti teisės pripažinimo dokumentą kopiją, o iki pasirašant sutartį, turės pateikti ir patį teisės pripažinimo dokumentą. Trečiųjų valstybių piliečiai yra atestuojami tokia pačia tvarka, kaip ir Lietuvos Respublikos fiziniai asmenys.</w:t>
            </w:r>
          </w:p>
          <w:p w14:paraId="64C34422" w14:textId="77777777" w:rsidR="003B3AFB" w:rsidRPr="00AC6C2A" w:rsidRDefault="003B3AFB" w:rsidP="00A0751B">
            <w:pPr>
              <w:jc w:val="both"/>
              <w:rPr>
                <w:rFonts w:asciiTheme="majorBidi" w:hAnsiTheme="majorBidi" w:cstheme="majorBidi"/>
              </w:rPr>
            </w:pPr>
          </w:p>
          <w:p w14:paraId="0ED22CB6" w14:textId="2FA23ADD" w:rsidR="003B3AFB" w:rsidRPr="00AC6C2A" w:rsidRDefault="003B3AFB" w:rsidP="00A0751B">
            <w:pPr>
              <w:jc w:val="both"/>
              <w:rPr>
                <w:rFonts w:asciiTheme="majorBidi" w:hAnsiTheme="majorBidi" w:cstheme="majorBidi"/>
              </w:rPr>
            </w:pPr>
            <w:r w:rsidRPr="00550818">
              <w:rPr>
                <w:rFonts w:asciiTheme="majorBidi" w:hAnsiTheme="majorBidi" w:cstheme="majorBidi"/>
              </w:rPr>
              <w:lastRenderedPageBreak/>
              <w:t xml:space="preserve">3) Specialisto </w:t>
            </w:r>
            <w:r w:rsidRPr="00550818">
              <w:rPr>
                <w:rFonts w:asciiTheme="majorBidi" w:hAnsiTheme="majorBidi" w:cstheme="majorBidi"/>
                <w:b/>
                <w:bCs/>
              </w:rPr>
              <w:t>paskyrimo į atitinkamas pareigas įsakymas</w:t>
            </w:r>
            <w:r w:rsidRPr="00550818">
              <w:rPr>
                <w:rFonts w:asciiTheme="majorBidi" w:hAnsiTheme="majorBidi" w:cstheme="majorBidi"/>
              </w:rPr>
              <w:t xml:space="preserve"> ar kiti lygiaverčiai dokumentai, įrodantys, kad specialistas ėjo nurodytas pareigas pagal sąraše nurodytas sutartis.</w:t>
            </w:r>
            <w:r w:rsidRPr="00AC6C2A">
              <w:rPr>
                <w:rFonts w:asciiTheme="majorBidi" w:hAnsiTheme="majorBidi" w:cstheme="majorBidi"/>
              </w:rPr>
              <w:t xml:space="preserve">  </w:t>
            </w:r>
          </w:p>
          <w:p w14:paraId="70844616" w14:textId="77777777" w:rsidR="003B3AFB" w:rsidRPr="00AC6C2A" w:rsidRDefault="003B3AFB" w:rsidP="00A0751B">
            <w:pPr>
              <w:jc w:val="both"/>
              <w:rPr>
                <w:rFonts w:asciiTheme="majorBidi" w:hAnsiTheme="majorBidi" w:cstheme="majorBidi"/>
                <w:b/>
                <w:bCs/>
              </w:rPr>
            </w:pPr>
          </w:p>
          <w:p w14:paraId="0825F76C" w14:textId="341A5038" w:rsidR="003B3AFB" w:rsidRPr="00AC6C2A" w:rsidRDefault="003B3AFB" w:rsidP="00A0751B">
            <w:pPr>
              <w:jc w:val="both"/>
              <w:rPr>
                <w:rFonts w:asciiTheme="majorBidi" w:hAnsiTheme="majorBidi" w:cstheme="majorBidi"/>
              </w:rPr>
            </w:pPr>
            <w:r w:rsidRPr="00AC6C2A">
              <w:rPr>
                <w:rFonts w:asciiTheme="majorBidi" w:hAnsiTheme="majorBidi" w:cstheme="majorBidi"/>
                <w:b/>
                <w:bCs/>
              </w:rPr>
              <w:t>PASTABA:</w:t>
            </w:r>
            <w:r w:rsidRPr="00AC6C2A">
              <w:rPr>
                <w:rFonts w:asciiTheme="majorBidi" w:hAnsiTheme="majorBidi" w:cstheme="majorBidi"/>
              </w:rPr>
              <w:t xml:space="preserve"> Jei kvalifikacijos dokumente yra nurodyta visa reikalaujama statinių grupė (neišskirti / nenurodyti pogrupiai) arba nurodytas konkretus pogrupis, atitinkantis nurodytą kvalifikacijos reikalavime – tokie kvalifikacijos dokumentai yra tinkami.</w:t>
            </w:r>
          </w:p>
        </w:tc>
        <w:tc>
          <w:tcPr>
            <w:tcW w:w="4111" w:type="dxa"/>
          </w:tcPr>
          <w:p w14:paraId="3391A1D5" w14:textId="77777777" w:rsidR="003B3AFB" w:rsidRPr="00AC6C2A" w:rsidRDefault="003B3AFB" w:rsidP="00B84D05">
            <w:pPr>
              <w:jc w:val="both"/>
              <w:rPr>
                <w:rFonts w:asciiTheme="majorBidi" w:hAnsiTheme="majorBidi" w:cstheme="majorBidi"/>
              </w:rPr>
            </w:pPr>
            <w:r w:rsidRPr="00AC6C2A">
              <w:rPr>
                <w:rFonts w:asciiTheme="majorBidi" w:hAnsiTheme="majorBidi" w:cstheme="majorBidi"/>
              </w:rPr>
              <w:lastRenderedPageBreak/>
              <w:t>Jeigu paraišką teikia ūkio subjektų grupė – reikalavimą turi atitikti visi ūkio subjektų grupės nariai kartu (ūkio subjektų grupės narių turimi pajėgumai sumuojami).</w:t>
            </w:r>
          </w:p>
          <w:p w14:paraId="74FA39AC" w14:textId="77777777" w:rsidR="003B3AFB" w:rsidRPr="00AC6C2A" w:rsidRDefault="003B3AFB" w:rsidP="00B84D05">
            <w:pPr>
              <w:jc w:val="both"/>
              <w:rPr>
                <w:rFonts w:asciiTheme="majorBidi" w:hAnsiTheme="majorBidi" w:cstheme="majorBidi"/>
              </w:rPr>
            </w:pPr>
          </w:p>
          <w:p w14:paraId="3E837EC2" w14:textId="77777777" w:rsidR="003B3AFB" w:rsidRPr="00AC6C2A" w:rsidRDefault="003B3AFB" w:rsidP="00B84D05">
            <w:pPr>
              <w:jc w:val="both"/>
              <w:rPr>
                <w:rFonts w:asciiTheme="majorBidi" w:hAnsiTheme="majorBidi" w:cstheme="majorBidi"/>
              </w:rPr>
            </w:pPr>
            <w:r w:rsidRPr="00AC6C2A">
              <w:rPr>
                <w:rFonts w:asciiTheme="majorBidi" w:hAnsiTheme="majorBidi" w:cstheme="majorBidi"/>
              </w:rPr>
              <w:t>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55A2BB4E" w14:textId="77777777" w:rsidR="003B3AFB" w:rsidRPr="00AC6C2A" w:rsidRDefault="003B3AFB" w:rsidP="00B84D05">
            <w:pPr>
              <w:jc w:val="both"/>
              <w:rPr>
                <w:rFonts w:asciiTheme="majorBidi" w:hAnsiTheme="majorBidi" w:cstheme="majorBidi"/>
              </w:rPr>
            </w:pPr>
          </w:p>
          <w:p w14:paraId="5EF88F94" w14:textId="77777777" w:rsidR="003B3AFB" w:rsidRPr="00AC6C2A" w:rsidRDefault="003B3AFB" w:rsidP="00B84D05">
            <w:pPr>
              <w:autoSpaceDE w:val="0"/>
              <w:autoSpaceDN w:val="0"/>
              <w:jc w:val="both"/>
              <w:rPr>
                <w:rFonts w:asciiTheme="majorBidi" w:hAnsiTheme="majorBidi" w:cstheme="majorBidi"/>
              </w:rPr>
            </w:pPr>
            <w:r w:rsidRPr="00AC6C2A">
              <w:rPr>
                <w:rFonts w:asciiTheme="majorBidi" w:hAnsiTheme="majorBidi" w:cstheme="majorBidi"/>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00A8FE5B" w14:textId="77777777" w:rsidR="003B3AFB" w:rsidRPr="00AC6C2A" w:rsidRDefault="003B3AFB" w:rsidP="00B84D05">
            <w:pPr>
              <w:autoSpaceDE w:val="0"/>
              <w:autoSpaceDN w:val="0"/>
              <w:jc w:val="both"/>
              <w:rPr>
                <w:rFonts w:asciiTheme="majorBidi" w:hAnsiTheme="majorBidi" w:cstheme="majorBidi"/>
              </w:rPr>
            </w:pPr>
          </w:p>
          <w:p w14:paraId="6E329783" w14:textId="77777777" w:rsidR="003B3AFB" w:rsidRPr="00AC6C2A" w:rsidRDefault="003B3AFB" w:rsidP="00B84D05">
            <w:pPr>
              <w:autoSpaceDE w:val="0"/>
              <w:autoSpaceDN w:val="0"/>
              <w:jc w:val="both"/>
              <w:rPr>
                <w:rFonts w:asciiTheme="majorBidi" w:hAnsiTheme="majorBidi" w:cstheme="majorBidi"/>
              </w:rPr>
            </w:pPr>
          </w:p>
          <w:p w14:paraId="075D6644" w14:textId="4CCA0702" w:rsidR="003B3AFB" w:rsidRPr="00AC6C2A" w:rsidRDefault="003B3AFB" w:rsidP="000C2F48">
            <w:pPr>
              <w:jc w:val="both"/>
              <w:rPr>
                <w:rFonts w:asciiTheme="majorBidi" w:hAnsiTheme="majorBidi" w:cstheme="majorBidi"/>
              </w:rPr>
            </w:pPr>
            <w:r w:rsidRPr="00AC6C2A">
              <w:rPr>
                <w:rFonts w:asciiTheme="majorBidi" w:hAnsiTheme="majorBidi" w:cstheme="majorBidi"/>
              </w:rPr>
              <w:t xml:space="preserve">Jei siūlomi specialistai (darbuotojai) nesusiję su Tiekėju (ūkio subjektu, kurio pajėgumais Tiekėjas remiasi) darbo sutartimis, pateikiami abipusiai šalių </w:t>
            </w:r>
            <w:r w:rsidRPr="00AC6C2A">
              <w:rPr>
                <w:rFonts w:asciiTheme="majorBidi" w:hAnsiTheme="majorBidi" w:cstheme="majorBidi"/>
              </w:rPr>
              <w:lastRenderedPageBreak/>
              <w:t>įrodymai, kad nurodyti specialistai pirkimo sutarties vykdymo metu bus prieinami Tiekėjui ir atliks funkcijas, kurioms jie yra siūlomi (sutartis ar lygiaverčiai dokumentai).</w:t>
            </w:r>
          </w:p>
          <w:p w14:paraId="25EB6E1C" w14:textId="77777777" w:rsidR="003B3AFB" w:rsidRPr="00AC6C2A" w:rsidRDefault="003B3AFB" w:rsidP="00B84D05">
            <w:pPr>
              <w:jc w:val="both"/>
              <w:textAlignment w:val="baseline"/>
              <w:rPr>
                <w:rFonts w:asciiTheme="majorBidi" w:eastAsia="Arial" w:hAnsiTheme="majorBidi" w:cstheme="majorBidi"/>
                <w:color w:val="000000"/>
              </w:rPr>
            </w:pPr>
          </w:p>
        </w:tc>
      </w:tr>
      <w:tr w:rsidR="007E72B0" w:rsidRPr="00AC6C2A" w14:paraId="5740B521" w14:textId="77777777" w:rsidTr="4C8DB95D">
        <w:trPr>
          <w:trHeight w:val="300"/>
        </w:trPr>
        <w:tc>
          <w:tcPr>
            <w:tcW w:w="15163" w:type="dxa"/>
            <w:gridSpan w:val="4"/>
            <w:shd w:val="clear" w:color="auto" w:fill="D9D9D9" w:themeFill="background1" w:themeFillShade="D9"/>
          </w:tcPr>
          <w:p w14:paraId="6BF9550D" w14:textId="77777777" w:rsidR="007E72B0" w:rsidRPr="00AC6C2A" w:rsidRDefault="007E72B0" w:rsidP="00B84D05">
            <w:pPr>
              <w:jc w:val="center"/>
              <w:textAlignment w:val="baseline"/>
              <w:rPr>
                <w:rFonts w:asciiTheme="majorBidi" w:eastAsia="Times New Roman" w:hAnsiTheme="majorBidi" w:cstheme="majorBidi"/>
                <w:lang w:eastAsia="en-US"/>
              </w:rPr>
            </w:pPr>
            <w:r w:rsidRPr="00AC6C2A">
              <w:rPr>
                <w:rFonts w:asciiTheme="majorBidi" w:eastAsia="Times New Roman" w:hAnsiTheme="majorBidi" w:cstheme="majorBidi"/>
                <w:b/>
              </w:rPr>
              <w:lastRenderedPageBreak/>
              <w:t>Nacionalinis saugumas</w:t>
            </w:r>
          </w:p>
        </w:tc>
      </w:tr>
      <w:tr w:rsidR="00FF09F5" w:rsidRPr="00AC6C2A" w14:paraId="792E53EB" w14:textId="77777777" w:rsidTr="4C8DB95D">
        <w:trPr>
          <w:trHeight w:val="300"/>
        </w:trPr>
        <w:tc>
          <w:tcPr>
            <w:tcW w:w="704" w:type="dxa"/>
          </w:tcPr>
          <w:p w14:paraId="687191EC" w14:textId="77777777" w:rsidR="00FF09F5" w:rsidRPr="00AC6C2A" w:rsidRDefault="00FF09F5" w:rsidP="00FF09F5">
            <w:pPr>
              <w:jc w:val="center"/>
              <w:textAlignment w:val="baseline"/>
              <w:rPr>
                <w:rFonts w:asciiTheme="majorBidi" w:eastAsia="Times New Roman" w:hAnsiTheme="majorBidi" w:cstheme="majorBidi"/>
                <w:lang w:eastAsia="en-US"/>
              </w:rPr>
            </w:pPr>
            <w:r w:rsidRPr="00AC6C2A">
              <w:rPr>
                <w:rFonts w:asciiTheme="majorBidi" w:eastAsia="Times New Roman" w:hAnsiTheme="majorBidi" w:cstheme="majorBidi"/>
                <w:lang w:eastAsia="en-US"/>
              </w:rPr>
              <w:t>4.</w:t>
            </w:r>
          </w:p>
        </w:tc>
        <w:tc>
          <w:tcPr>
            <w:tcW w:w="4111" w:type="dxa"/>
          </w:tcPr>
          <w:p w14:paraId="6C6C67F1" w14:textId="77777777" w:rsidR="00FF09F5" w:rsidRPr="00AC6C2A" w:rsidRDefault="00FF09F5" w:rsidP="00FF09F5">
            <w:pPr>
              <w:jc w:val="both"/>
              <w:rPr>
                <w:rFonts w:asciiTheme="majorBidi" w:hAnsiTheme="majorBidi" w:cstheme="majorBidi"/>
                <w:strike/>
              </w:rPr>
            </w:pPr>
            <w:r w:rsidRPr="00AC6C2A">
              <w:rPr>
                <w:rFonts w:asciiTheme="majorBidi" w:hAnsiTheme="majorBidi" w:cstheme="majorBidi"/>
              </w:rPr>
              <w:t xml:space="preserve">Tiekėjas, jo subtiekėjai ar ūkio subjektai, kurių pajėgumais remiamasi, ar juos kontroliuojantys asmenys privalo neturėti interesų konflikto, galinčio neigiamai </w:t>
            </w:r>
            <w:r w:rsidRPr="00AC6C2A">
              <w:rPr>
                <w:rFonts w:asciiTheme="majorBidi" w:hAnsiTheme="majorBidi" w:cstheme="majorBidi"/>
              </w:rPr>
              <w:lastRenderedPageBreak/>
              <w:t>paveikti pirkimo sutarties vykdymą ir interesų, galinčių kelti grėsmę nacionaliniam saugumui</w:t>
            </w:r>
            <w:r w:rsidRPr="00AC6C2A">
              <w:rPr>
                <w:rFonts w:asciiTheme="majorBidi" w:hAnsiTheme="majorBidi" w:cstheme="majorBidi"/>
                <w:strike/>
              </w:rPr>
              <w:t>.</w:t>
            </w:r>
          </w:p>
          <w:p w14:paraId="2CD4C3E5" w14:textId="15DC6CBC"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237" w:type="dxa"/>
          </w:tcPr>
          <w:p w14:paraId="064FFFC3" w14:textId="67AED56A"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lastRenderedPageBreak/>
              <w:t>Pirkimo metu atliekant patikrą dėl atitikties nacionalinio saugumo interesams, Tiekėjas turės pateikti tokiai patikrai atlikti reikalingus dokumentus.</w:t>
            </w:r>
          </w:p>
        </w:tc>
        <w:tc>
          <w:tcPr>
            <w:tcW w:w="4111" w:type="dxa"/>
          </w:tcPr>
          <w:p w14:paraId="46139B01" w14:textId="20182413"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t xml:space="preserve">Tiekėjas, kiekvienas jungtinės veiklos partneris, tiekėjo  pasitelkiamas(-i)  subtiekėjai bei ūkio subjektai, kurio </w:t>
            </w:r>
            <w:r w:rsidRPr="00AC6C2A">
              <w:rPr>
                <w:rFonts w:asciiTheme="majorBidi" w:hAnsiTheme="majorBidi" w:cstheme="majorBidi"/>
              </w:rPr>
              <w:lastRenderedPageBreak/>
              <w:t>pajėgumais remiamas ar juos kontroliuojantys asmenys.</w:t>
            </w:r>
          </w:p>
        </w:tc>
      </w:tr>
    </w:tbl>
    <w:p w14:paraId="6A0CE29B" w14:textId="77777777" w:rsidR="0015651E" w:rsidRPr="00AC6C2A" w:rsidRDefault="0015651E" w:rsidP="00F572D6">
      <w:pPr>
        <w:tabs>
          <w:tab w:val="left" w:pos="993"/>
        </w:tabs>
        <w:spacing w:after="0" w:line="240" w:lineRule="auto"/>
        <w:rPr>
          <w:rFonts w:asciiTheme="majorBidi" w:hAnsiTheme="majorBidi" w:cstheme="majorBidi"/>
          <w:b/>
          <w:bCs/>
        </w:rPr>
      </w:pPr>
    </w:p>
    <w:sectPr w:rsidR="0015651E" w:rsidRPr="00AC6C2A" w:rsidSect="00AB6BC0">
      <w:footerReference w:type="default" r:id="rId22"/>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B7B9" w14:textId="77777777" w:rsidR="001B021A" w:rsidRDefault="001B021A" w:rsidP="00DA023F">
      <w:pPr>
        <w:spacing w:after="0" w:line="240" w:lineRule="auto"/>
      </w:pPr>
      <w:r>
        <w:separator/>
      </w:r>
    </w:p>
  </w:endnote>
  <w:endnote w:type="continuationSeparator" w:id="0">
    <w:p w14:paraId="59868A88" w14:textId="77777777" w:rsidR="001B021A" w:rsidRDefault="001B021A"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9264" w14:textId="77777777" w:rsidR="001B021A" w:rsidRDefault="001B021A" w:rsidP="00DA023F">
      <w:pPr>
        <w:spacing w:after="0" w:line="240" w:lineRule="auto"/>
      </w:pPr>
      <w:r>
        <w:separator/>
      </w:r>
    </w:p>
  </w:footnote>
  <w:footnote w:type="continuationSeparator" w:id="0">
    <w:p w14:paraId="4798CCCA" w14:textId="77777777" w:rsidR="001B021A" w:rsidRDefault="001B021A" w:rsidP="00DA023F">
      <w:pPr>
        <w:spacing w:after="0" w:line="240" w:lineRule="auto"/>
      </w:pPr>
      <w:r>
        <w:continuationSeparator/>
      </w:r>
    </w:p>
  </w:footnote>
  <w:footnote w:id="1">
    <w:p w14:paraId="48A02C46" w14:textId="77777777" w:rsidR="00053721" w:rsidRPr="00F40814" w:rsidRDefault="00053721" w:rsidP="00053721">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F46AE" w14:textId="77777777" w:rsidR="00053721" w:rsidRPr="00F40814" w:rsidRDefault="00053721" w:rsidP="00053721">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01D76578" w14:textId="77777777" w:rsidR="00053721" w:rsidRPr="00F40814" w:rsidRDefault="00053721" w:rsidP="00053721">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F5C616B" w14:textId="77777777" w:rsidR="00053721" w:rsidRPr="00B32FA8" w:rsidRDefault="00053721" w:rsidP="00053721">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1221E2" w14:textId="77777777" w:rsidR="00053721" w:rsidRPr="00B32FA8" w:rsidRDefault="00053721" w:rsidP="00053721">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10AACE0B" w14:textId="77777777" w:rsidR="00053721" w:rsidRPr="00B32FA8" w:rsidRDefault="00053721" w:rsidP="00053721">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AF47E7" w14:textId="77777777" w:rsidR="00053721" w:rsidRPr="007217B8" w:rsidRDefault="00053721" w:rsidP="00053721">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61C77" w14:textId="77777777" w:rsidR="00053721" w:rsidRPr="007217B8" w:rsidRDefault="00053721" w:rsidP="00053721">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465F003C" w14:textId="77777777" w:rsidR="00053721" w:rsidRPr="007217B8" w:rsidRDefault="00053721" w:rsidP="00053721">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892242"/>
    <w:multiLevelType w:val="hybridMultilevel"/>
    <w:tmpl w:val="E2461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A78307E"/>
    <w:multiLevelType w:val="hybridMultilevel"/>
    <w:tmpl w:val="234CA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3C224E"/>
    <w:multiLevelType w:val="hybridMultilevel"/>
    <w:tmpl w:val="3564B35A"/>
    <w:lvl w:ilvl="0" w:tplc="9C6ED170">
      <w:start w:val="2"/>
      <w:numFmt w:val="decimal"/>
      <w:lvlText w:val="%1)"/>
      <w:lvlJc w:val="left"/>
      <w:pPr>
        <w:ind w:left="1080" w:hanging="360"/>
      </w:pPr>
      <w:rPr>
        <w:rFonts w:asciiTheme="majorBidi" w:hAnsiTheme="majorBidi" w:cstheme="majorBidi"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3"/>
  </w:num>
  <w:num w:numId="4"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2"/>
  </w:num>
  <w:num w:numId="9" w16cid:durableId="287975840">
    <w:abstractNumId w:val="17"/>
  </w:num>
  <w:num w:numId="10" w16cid:durableId="224217380">
    <w:abstractNumId w:val="3"/>
  </w:num>
  <w:num w:numId="11" w16cid:durableId="671761623">
    <w:abstractNumId w:val="9"/>
  </w:num>
  <w:num w:numId="12" w16cid:durableId="912201607">
    <w:abstractNumId w:val="11"/>
  </w:num>
  <w:num w:numId="13" w16cid:durableId="1516917841">
    <w:abstractNumId w:val="6"/>
  </w:num>
  <w:num w:numId="14" w16cid:durableId="1884630571">
    <w:abstractNumId w:val="8"/>
  </w:num>
  <w:num w:numId="15" w16cid:durableId="1314943731">
    <w:abstractNumId w:val="2"/>
  </w:num>
  <w:num w:numId="16" w16cid:durableId="1473055655">
    <w:abstractNumId w:val="15"/>
  </w:num>
  <w:num w:numId="17" w16cid:durableId="510532351">
    <w:abstractNumId w:val="0"/>
  </w:num>
  <w:num w:numId="18" w16cid:durableId="494614562">
    <w:abstractNumId w:val="14"/>
  </w:num>
  <w:num w:numId="19" w16cid:durableId="1427270122">
    <w:abstractNumId w:val="5"/>
  </w:num>
  <w:num w:numId="20" w16cid:durableId="1787384484">
    <w:abstractNumId w:val="7"/>
  </w:num>
  <w:num w:numId="21" w16cid:durableId="12231043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53721"/>
    <w:rsid w:val="0008066C"/>
    <w:rsid w:val="00081F55"/>
    <w:rsid w:val="0008540D"/>
    <w:rsid w:val="00091F8A"/>
    <w:rsid w:val="000A0746"/>
    <w:rsid w:val="000A15C6"/>
    <w:rsid w:val="000A4DD3"/>
    <w:rsid w:val="000C2F48"/>
    <w:rsid w:val="000C48B5"/>
    <w:rsid w:val="000C4BBD"/>
    <w:rsid w:val="000C5163"/>
    <w:rsid w:val="000C644F"/>
    <w:rsid w:val="000C716E"/>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2621"/>
    <w:rsid w:val="00173495"/>
    <w:rsid w:val="001844F7"/>
    <w:rsid w:val="00195410"/>
    <w:rsid w:val="00196770"/>
    <w:rsid w:val="001A0789"/>
    <w:rsid w:val="001B021A"/>
    <w:rsid w:val="001C397F"/>
    <w:rsid w:val="001C77DF"/>
    <w:rsid w:val="001C7CE7"/>
    <w:rsid w:val="001D0E77"/>
    <w:rsid w:val="001D3274"/>
    <w:rsid w:val="001D426C"/>
    <w:rsid w:val="001D5CFC"/>
    <w:rsid w:val="001D600E"/>
    <w:rsid w:val="001D739B"/>
    <w:rsid w:val="001D7AFD"/>
    <w:rsid w:val="001E02DF"/>
    <w:rsid w:val="001E220B"/>
    <w:rsid w:val="001E34F6"/>
    <w:rsid w:val="001E40FF"/>
    <w:rsid w:val="001E585B"/>
    <w:rsid w:val="001F0552"/>
    <w:rsid w:val="00211152"/>
    <w:rsid w:val="00212882"/>
    <w:rsid w:val="00220BED"/>
    <w:rsid w:val="002303FC"/>
    <w:rsid w:val="00235B0C"/>
    <w:rsid w:val="00235D06"/>
    <w:rsid w:val="00236EB6"/>
    <w:rsid w:val="002419F4"/>
    <w:rsid w:val="00242F57"/>
    <w:rsid w:val="00246ABB"/>
    <w:rsid w:val="00256AB8"/>
    <w:rsid w:val="0026671E"/>
    <w:rsid w:val="00271F63"/>
    <w:rsid w:val="00275F2C"/>
    <w:rsid w:val="00280C62"/>
    <w:rsid w:val="00283DA8"/>
    <w:rsid w:val="00286B31"/>
    <w:rsid w:val="00290DA8"/>
    <w:rsid w:val="00292657"/>
    <w:rsid w:val="002A31D9"/>
    <w:rsid w:val="002A6128"/>
    <w:rsid w:val="002C2AD9"/>
    <w:rsid w:val="002C501D"/>
    <w:rsid w:val="002D45BA"/>
    <w:rsid w:val="002E4F6E"/>
    <w:rsid w:val="002F2EEB"/>
    <w:rsid w:val="0032741D"/>
    <w:rsid w:val="00332FC8"/>
    <w:rsid w:val="00336C5B"/>
    <w:rsid w:val="00341FDA"/>
    <w:rsid w:val="003464ED"/>
    <w:rsid w:val="00350763"/>
    <w:rsid w:val="0036058B"/>
    <w:rsid w:val="00360688"/>
    <w:rsid w:val="00360E44"/>
    <w:rsid w:val="00365573"/>
    <w:rsid w:val="00374D75"/>
    <w:rsid w:val="0038359F"/>
    <w:rsid w:val="00386068"/>
    <w:rsid w:val="0038696C"/>
    <w:rsid w:val="0038741E"/>
    <w:rsid w:val="003922F8"/>
    <w:rsid w:val="00396ADE"/>
    <w:rsid w:val="003A45EC"/>
    <w:rsid w:val="003B3AFB"/>
    <w:rsid w:val="003B6B56"/>
    <w:rsid w:val="003C1245"/>
    <w:rsid w:val="003C1C38"/>
    <w:rsid w:val="003C1ED4"/>
    <w:rsid w:val="003C2C18"/>
    <w:rsid w:val="003E0CBC"/>
    <w:rsid w:val="003E247D"/>
    <w:rsid w:val="003F264F"/>
    <w:rsid w:val="0040410A"/>
    <w:rsid w:val="00404A59"/>
    <w:rsid w:val="004106D5"/>
    <w:rsid w:val="004121BB"/>
    <w:rsid w:val="0041462B"/>
    <w:rsid w:val="00416EE5"/>
    <w:rsid w:val="00420503"/>
    <w:rsid w:val="00425FDB"/>
    <w:rsid w:val="00431062"/>
    <w:rsid w:val="0043353D"/>
    <w:rsid w:val="00444BFF"/>
    <w:rsid w:val="0045130E"/>
    <w:rsid w:val="00452D53"/>
    <w:rsid w:val="00455C8B"/>
    <w:rsid w:val="00457291"/>
    <w:rsid w:val="00463882"/>
    <w:rsid w:val="004725DE"/>
    <w:rsid w:val="004728A9"/>
    <w:rsid w:val="00492A04"/>
    <w:rsid w:val="00497FC0"/>
    <w:rsid w:val="004A05E5"/>
    <w:rsid w:val="004A5B5F"/>
    <w:rsid w:val="004C0CF1"/>
    <w:rsid w:val="004C170B"/>
    <w:rsid w:val="004C3CFD"/>
    <w:rsid w:val="004C7406"/>
    <w:rsid w:val="004D580E"/>
    <w:rsid w:val="004D6C3C"/>
    <w:rsid w:val="004E3C41"/>
    <w:rsid w:val="004F63E7"/>
    <w:rsid w:val="004F7800"/>
    <w:rsid w:val="005015D7"/>
    <w:rsid w:val="00503707"/>
    <w:rsid w:val="00506276"/>
    <w:rsid w:val="00525B4F"/>
    <w:rsid w:val="00527BDC"/>
    <w:rsid w:val="00530B63"/>
    <w:rsid w:val="00530D8C"/>
    <w:rsid w:val="00531083"/>
    <w:rsid w:val="005405FD"/>
    <w:rsid w:val="0054359A"/>
    <w:rsid w:val="00545C36"/>
    <w:rsid w:val="00550818"/>
    <w:rsid w:val="0055506F"/>
    <w:rsid w:val="005574C9"/>
    <w:rsid w:val="00562E27"/>
    <w:rsid w:val="00563852"/>
    <w:rsid w:val="005736AF"/>
    <w:rsid w:val="00575AFD"/>
    <w:rsid w:val="005843E1"/>
    <w:rsid w:val="005905A1"/>
    <w:rsid w:val="00591F56"/>
    <w:rsid w:val="00596D13"/>
    <w:rsid w:val="00596F4A"/>
    <w:rsid w:val="00597BA9"/>
    <w:rsid w:val="005A0703"/>
    <w:rsid w:val="005A6E6C"/>
    <w:rsid w:val="005B0D55"/>
    <w:rsid w:val="005B27A6"/>
    <w:rsid w:val="005C080C"/>
    <w:rsid w:val="005C16E3"/>
    <w:rsid w:val="005D32EA"/>
    <w:rsid w:val="005D4C02"/>
    <w:rsid w:val="005E5C86"/>
    <w:rsid w:val="005F1697"/>
    <w:rsid w:val="005F3ABD"/>
    <w:rsid w:val="005F3E1F"/>
    <w:rsid w:val="005F5977"/>
    <w:rsid w:val="0060215A"/>
    <w:rsid w:val="006058B2"/>
    <w:rsid w:val="00607E3E"/>
    <w:rsid w:val="006101DC"/>
    <w:rsid w:val="00612FDD"/>
    <w:rsid w:val="0062255A"/>
    <w:rsid w:val="006259B5"/>
    <w:rsid w:val="00625A15"/>
    <w:rsid w:val="00636234"/>
    <w:rsid w:val="00652AA1"/>
    <w:rsid w:val="00656853"/>
    <w:rsid w:val="006665B5"/>
    <w:rsid w:val="006721F8"/>
    <w:rsid w:val="00676458"/>
    <w:rsid w:val="006775B8"/>
    <w:rsid w:val="006824DC"/>
    <w:rsid w:val="006874C9"/>
    <w:rsid w:val="00690D0F"/>
    <w:rsid w:val="006A06F1"/>
    <w:rsid w:val="006A3269"/>
    <w:rsid w:val="006A7E33"/>
    <w:rsid w:val="006B0B6E"/>
    <w:rsid w:val="006B4B8F"/>
    <w:rsid w:val="006C0CCE"/>
    <w:rsid w:val="006C14E5"/>
    <w:rsid w:val="006C63F1"/>
    <w:rsid w:val="006D2C00"/>
    <w:rsid w:val="006D2D27"/>
    <w:rsid w:val="006F080B"/>
    <w:rsid w:val="006F2C73"/>
    <w:rsid w:val="006F3CC7"/>
    <w:rsid w:val="00700BBF"/>
    <w:rsid w:val="007132DB"/>
    <w:rsid w:val="007217B8"/>
    <w:rsid w:val="007230A7"/>
    <w:rsid w:val="00725C74"/>
    <w:rsid w:val="007261DB"/>
    <w:rsid w:val="00741663"/>
    <w:rsid w:val="0075128C"/>
    <w:rsid w:val="0075307A"/>
    <w:rsid w:val="007558B3"/>
    <w:rsid w:val="00755B00"/>
    <w:rsid w:val="0078026E"/>
    <w:rsid w:val="00784B2D"/>
    <w:rsid w:val="0079193C"/>
    <w:rsid w:val="007967E8"/>
    <w:rsid w:val="007A1387"/>
    <w:rsid w:val="007B4FB5"/>
    <w:rsid w:val="007C02FE"/>
    <w:rsid w:val="007C0CF2"/>
    <w:rsid w:val="007C57D1"/>
    <w:rsid w:val="007D5CF7"/>
    <w:rsid w:val="007D6141"/>
    <w:rsid w:val="007E72B0"/>
    <w:rsid w:val="007F1008"/>
    <w:rsid w:val="00803104"/>
    <w:rsid w:val="00805D13"/>
    <w:rsid w:val="00805F53"/>
    <w:rsid w:val="008118C8"/>
    <w:rsid w:val="00820C1B"/>
    <w:rsid w:val="008303C9"/>
    <w:rsid w:val="008407EB"/>
    <w:rsid w:val="00850992"/>
    <w:rsid w:val="008551A9"/>
    <w:rsid w:val="00862C81"/>
    <w:rsid w:val="00866068"/>
    <w:rsid w:val="00866AEB"/>
    <w:rsid w:val="00874B0C"/>
    <w:rsid w:val="00877B79"/>
    <w:rsid w:val="008912CD"/>
    <w:rsid w:val="008B1C09"/>
    <w:rsid w:val="008B5702"/>
    <w:rsid w:val="008B6C8A"/>
    <w:rsid w:val="008B7478"/>
    <w:rsid w:val="008D5C61"/>
    <w:rsid w:val="008D6E61"/>
    <w:rsid w:val="008D7D3D"/>
    <w:rsid w:val="008E4167"/>
    <w:rsid w:val="008E5B4D"/>
    <w:rsid w:val="00900243"/>
    <w:rsid w:val="009065ED"/>
    <w:rsid w:val="00922093"/>
    <w:rsid w:val="009231AE"/>
    <w:rsid w:val="009279A0"/>
    <w:rsid w:val="00930D9D"/>
    <w:rsid w:val="00945923"/>
    <w:rsid w:val="00945DBF"/>
    <w:rsid w:val="00947ABA"/>
    <w:rsid w:val="00960F02"/>
    <w:rsid w:val="00965902"/>
    <w:rsid w:val="00981178"/>
    <w:rsid w:val="00985327"/>
    <w:rsid w:val="00991F59"/>
    <w:rsid w:val="00992800"/>
    <w:rsid w:val="009957B0"/>
    <w:rsid w:val="009A2CBC"/>
    <w:rsid w:val="009B09D5"/>
    <w:rsid w:val="009C0607"/>
    <w:rsid w:val="009C0712"/>
    <w:rsid w:val="009C5999"/>
    <w:rsid w:val="009C6CCB"/>
    <w:rsid w:val="009D1A3C"/>
    <w:rsid w:val="009D27E7"/>
    <w:rsid w:val="009D598E"/>
    <w:rsid w:val="009E3695"/>
    <w:rsid w:val="009E36B4"/>
    <w:rsid w:val="009E517C"/>
    <w:rsid w:val="009F0132"/>
    <w:rsid w:val="00A0751B"/>
    <w:rsid w:val="00A10E58"/>
    <w:rsid w:val="00A1395F"/>
    <w:rsid w:val="00A21C3D"/>
    <w:rsid w:val="00A24624"/>
    <w:rsid w:val="00A2750C"/>
    <w:rsid w:val="00A318D3"/>
    <w:rsid w:val="00A370A2"/>
    <w:rsid w:val="00A52290"/>
    <w:rsid w:val="00A57EB9"/>
    <w:rsid w:val="00A73D85"/>
    <w:rsid w:val="00A80C3E"/>
    <w:rsid w:val="00A8163E"/>
    <w:rsid w:val="00AA3CA5"/>
    <w:rsid w:val="00AA43EA"/>
    <w:rsid w:val="00AA7293"/>
    <w:rsid w:val="00AB48F9"/>
    <w:rsid w:val="00AB6BC0"/>
    <w:rsid w:val="00AB7E15"/>
    <w:rsid w:val="00AC0D68"/>
    <w:rsid w:val="00AC2DEE"/>
    <w:rsid w:val="00AC4DEE"/>
    <w:rsid w:val="00AC6C2A"/>
    <w:rsid w:val="00AD1079"/>
    <w:rsid w:val="00AD5FE4"/>
    <w:rsid w:val="00AD671C"/>
    <w:rsid w:val="00AE468D"/>
    <w:rsid w:val="00AE51C0"/>
    <w:rsid w:val="00AF2C88"/>
    <w:rsid w:val="00B0290E"/>
    <w:rsid w:val="00B171BD"/>
    <w:rsid w:val="00B2336C"/>
    <w:rsid w:val="00B32FA8"/>
    <w:rsid w:val="00B33028"/>
    <w:rsid w:val="00B37120"/>
    <w:rsid w:val="00B476C9"/>
    <w:rsid w:val="00B515C5"/>
    <w:rsid w:val="00B57066"/>
    <w:rsid w:val="00B57942"/>
    <w:rsid w:val="00B62DA1"/>
    <w:rsid w:val="00B63335"/>
    <w:rsid w:val="00B76CD9"/>
    <w:rsid w:val="00B82BDC"/>
    <w:rsid w:val="00B84D05"/>
    <w:rsid w:val="00B90853"/>
    <w:rsid w:val="00B97B2C"/>
    <w:rsid w:val="00BA0D5B"/>
    <w:rsid w:val="00BA6DC7"/>
    <w:rsid w:val="00BA6EAE"/>
    <w:rsid w:val="00BB1607"/>
    <w:rsid w:val="00BB663C"/>
    <w:rsid w:val="00BC16EF"/>
    <w:rsid w:val="00BC3010"/>
    <w:rsid w:val="00BC3062"/>
    <w:rsid w:val="00BC3B0E"/>
    <w:rsid w:val="00BD1DD0"/>
    <w:rsid w:val="00BD357B"/>
    <w:rsid w:val="00BD4074"/>
    <w:rsid w:val="00BE51B6"/>
    <w:rsid w:val="00BE7768"/>
    <w:rsid w:val="00C01EA0"/>
    <w:rsid w:val="00C04D82"/>
    <w:rsid w:val="00C357AD"/>
    <w:rsid w:val="00C444A0"/>
    <w:rsid w:val="00C55F33"/>
    <w:rsid w:val="00C60FCD"/>
    <w:rsid w:val="00C62EBD"/>
    <w:rsid w:val="00C7494D"/>
    <w:rsid w:val="00C92D6D"/>
    <w:rsid w:val="00C96A9F"/>
    <w:rsid w:val="00C9713B"/>
    <w:rsid w:val="00C97286"/>
    <w:rsid w:val="00CC39BA"/>
    <w:rsid w:val="00CC402C"/>
    <w:rsid w:val="00CD2105"/>
    <w:rsid w:val="00CD4603"/>
    <w:rsid w:val="00CD6711"/>
    <w:rsid w:val="00CE2B21"/>
    <w:rsid w:val="00CF0D81"/>
    <w:rsid w:val="00CF1D9A"/>
    <w:rsid w:val="00CF6E75"/>
    <w:rsid w:val="00D13660"/>
    <w:rsid w:val="00D2378F"/>
    <w:rsid w:val="00D24E8F"/>
    <w:rsid w:val="00D307C0"/>
    <w:rsid w:val="00D32422"/>
    <w:rsid w:val="00D36DDB"/>
    <w:rsid w:val="00D47859"/>
    <w:rsid w:val="00D50031"/>
    <w:rsid w:val="00D53E14"/>
    <w:rsid w:val="00D560DF"/>
    <w:rsid w:val="00D652FF"/>
    <w:rsid w:val="00D8511D"/>
    <w:rsid w:val="00DA023F"/>
    <w:rsid w:val="00DA0C77"/>
    <w:rsid w:val="00DA4CC4"/>
    <w:rsid w:val="00DB5352"/>
    <w:rsid w:val="00DB597A"/>
    <w:rsid w:val="00DC6454"/>
    <w:rsid w:val="00DC77C4"/>
    <w:rsid w:val="00DD2A93"/>
    <w:rsid w:val="00DD4707"/>
    <w:rsid w:val="00DD5988"/>
    <w:rsid w:val="00DE649F"/>
    <w:rsid w:val="00E10C95"/>
    <w:rsid w:val="00E14C1A"/>
    <w:rsid w:val="00E20CAF"/>
    <w:rsid w:val="00E24046"/>
    <w:rsid w:val="00E36E20"/>
    <w:rsid w:val="00E658D2"/>
    <w:rsid w:val="00E804C0"/>
    <w:rsid w:val="00E93FDD"/>
    <w:rsid w:val="00EA2150"/>
    <w:rsid w:val="00EA6AFF"/>
    <w:rsid w:val="00EB3A6D"/>
    <w:rsid w:val="00EC381B"/>
    <w:rsid w:val="00EC5FF3"/>
    <w:rsid w:val="00EE19E6"/>
    <w:rsid w:val="00EF746E"/>
    <w:rsid w:val="00F00930"/>
    <w:rsid w:val="00F019F8"/>
    <w:rsid w:val="00F122A5"/>
    <w:rsid w:val="00F21D5A"/>
    <w:rsid w:val="00F24835"/>
    <w:rsid w:val="00F2503A"/>
    <w:rsid w:val="00F26262"/>
    <w:rsid w:val="00F324FB"/>
    <w:rsid w:val="00F40814"/>
    <w:rsid w:val="00F46C37"/>
    <w:rsid w:val="00F572D6"/>
    <w:rsid w:val="00F67B44"/>
    <w:rsid w:val="00F73D9A"/>
    <w:rsid w:val="00F75424"/>
    <w:rsid w:val="00F83646"/>
    <w:rsid w:val="00FA0B46"/>
    <w:rsid w:val="00FA0DC9"/>
    <w:rsid w:val="00FA2428"/>
    <w:rsid w:val="00FA56AA"/>
    <w:rsid w:val="00FB607C"/>
    <w:rsid w:val="00FC0536"/>
    <w:rsid w:val="00FE6A69"/>
    <w:rsid w:val="00FE7F8F"/>
    <w:rsid w:val="00FF09F5"/>
    <w:rsid w:val="00FF1C62"/>
    <w:rsid w:val="00FF2229"/>
    <w:rsid w:val="00FF228A"/>
    <w:rsid w:val="4C8DB95D"/>
    <w:rsid w:val="5E1DAEB4"/>
    <w:rsid w:val="60A3CBE5"/>
    <w:rsid w:val="7DAB89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E4A3A989-BF62-4D90-A1D1-27DD8539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AFB"/>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0C64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ssva.lt/cms/registrai"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www.spsc.lt/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icencijavimas.lt/lis-epp-app/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5C484D01-6618-46FB-9B33-1E23E08FA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D14A0FB0-F334-4830-9A85-91E32842E19C}">
  <ds:schemaRefs>
    <ds:schemaRef ds:uri="http://schemas.openxmlformats.org/package/2006/metadata/core-properties"/>
    <ds:schemaRef ds:uri="e7867247-1a01-459d-a6ce-2c7799043ae8"/>
    <ds:schemaRef ds:uri="http://purl.org/dc/dcmitype/"/>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18687</Words>
  <Characters>10653</Characters>
  <Application>Microsoft Office Word</Application>
  <DocSecurity>0</DocSecurity>
  <Lines>88</Lines>
  <Paragraphs>58</Paragraphs>
  <ScaleCrop>false</ScaleCrop>
  <Company>HP</Company>
  <LinksUpToDate>false</LinksUpToDate>
  <CharactersWithSpaces>29282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69</cp:revision>
  <dcterms:created xsi:type="dcterms:W3CDTF">2025-09-13T18:08:00Z</dcterms:created>
  <dcterms:modified xsi:type="dcterms:W3CDTF">2025-10-13T11:38:00Z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